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2E1" w:rsidRDefault="001732E1" w:rsidP="001732E1">
      <w:pPr>
        <w:rPr>
          <w:b/>
          <w:sz w:val="28"/>
          <w:szCs w:val="28"/>
        </w:rPr>
      </w:pPr>
      <w:r>
        <w:rPr>
          <w:b/>
          <w:sz w:val="28"/>
          <w:szCs w:val="28"/>
        </w:rPr>
        <w:t>ГАПОУ «Арский агропромышленный профессиональный колледж»</w:t>
      </w:r>
    </w:p>
    <w:p w:rsidR="001732E1" w:rsidRDefault="001732E1" w:rsidP="001732E1">
      <w:pPr>
        <w:rPr>
          <w:b/>
          <w:sz w:val="24"/>
          <w:szCs w:val="24"/>
        </w:rPr>
      </w:pPr>
    </w:p>
    <w:p w:rsidR="001732E1" w:rsidRDefault="001732E1" w:rsidP="001732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«Принято»                                                                                     «Утверждаю»</w:t>
      </w:r>
    </w:p>
    <w:p w:rsidR="001732E1" w:rsidRDefault="001732E1" w:rsidP="001732E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 педагогическом совете                                                            Директор____________          </w:t>
      </w:r>
    </w:p>
    <w:p w:rsidR="001732E1" w:rsidRPr="00E16AFD" w:rsidRDefault="005D3874" w:rsidP="001732E1">
      <w:pPr>
        <w:jc w:val="both"/>
        <w:rPr>
          <w:sz w:val="24"/>
          <w:szCs w:val="24"/>
        </w:rPr>
      </w:pPr>
      <w:r>
        <w:rPr>
          <w:sz w:val="24"/>
          <w:szCs w:val="24"/>
        </w:rPr>
        <w:t>протокол № 1 от 31. 08. 2021 г.</w:t>
      </w:r>
      <w:r w:rsidR="001732E1">
        <w:rPr>
          <w:sz w:val="24"/>
          <w:szCs w:val="24"/>
        </w:rPr>
        <w:t xml:space="preserve">                                                          З. М. </w:t>
      </w:r>
      <w:proofErr w:type="spellStart"/>
      <w:r w:rsidR="001732E1">
        <w:rPr>
          <w:sz w:val="24"/>
          <w:szCs w:val="24"/>
        </w:rPr>
        <w:t>Давлет</w:t>
      </w:r>
      <w:r w:rsidR="00E16AFD">
        <w:rPr>
          <w:sz w:val="24"/>
          <w:szCs w:val="24"/>
        </w:rPr>
        <w:t>баев</w:t>
      </w:r>
      <w:proofErr w:type="spellEnd"/>
    </w:p>
    <w:p w:rsidR="001732E1" w:rsidRDefault="001732E1" w:rsidP="001732E1">
      <w:pPr>
        <w:jc w:val="both"/>
        <w:rPr>
          <w:sz w:val="28"/>
          <w:szCs w:val="28"/>
        </w:rPr>
      </w:pPr>
    </w:p>
    <w:p w:rsidR="001732E1" w:rsidRDefault="001732E1" w:rsidP="001732E1">
      <w:pPr>
        <w:jc w:val="both"/>
        <w:rPr>
          <w:sz w:val="28"/>
          <w:szCs w:val="28"/>
        </w:rPr>
      </w:pPr>
    </w:p>
    <w:p w:rsidR="001732E1" w:rsidRDefault="001732E1" w:rsidP="001732E1">
      <w:pPr>
        <w:jc w:val="both"/>
        <w:rPr>
          <w:sz w:val="28"/>
          <w:szCs w:val="28"/>
        </w:rPr>
      </w:pPr>
    </w:p>
    <w:p w:rsidR="001732E1" w:rsidRDefault="001732E1" w:rsidP="001732E1">
      <w:pPr>
        <w:jc w:val="center"/>
        <w:rPr>
          <w:sz w:val="28"/>
          <w:szCs w:val="28"/>
        </w:rPr>
      </w:pPr>
    </w:p>
    <w:p w:rsidR="001732E1" w:rsidRDefault="001732E1" w:rsidP="001732E1">
      <w:pPr>
        <w:jc w:val="center"/>
        <w:rPr>
          <w:sz w:val="28"/>
          <w:szCs w:val="28"/>
        </w:rPr>
      </w:pPr>
    </w:p>
    <w:p w:rsidR="001732E1" w:rsidRDefault="001732E1" w:rsidP="001732E1">
      <w:pPr>
        <w:jc w:val="center"/>
        <w:rPr>
          <w:sz w:val="28"/>
          <w:szCs w:val="28"/>
        </w:rPr>
      </w:pPr>
    </w:p>
    <w:p w:rsidR="001732E1" w:rsidRDefault="001732E1" w:rsidP="001732E1">
      <w:pPr>
        <w:jc w:val="center"/>
        <w:rPr>
          <w:sz w:val="28"/>
          <w:szCs w:val="28"/>
        </w:rPr>
      </w:pPr>
    </w:p>
    <w:p w:rsidR="001732E1" w:rsidRDefault="001732E1" w:rsidP="001732E1">
      <w:pPr>
        <w:jc w:val="center"/>
        <w:rPr>
          <w:sz w:val="28"/>
          <w:szCs w:val="28"/>
        </w:rPr>
      </w:pPr>
    </w:p>
    <w:p w:rsidR="001732E1" w:rsidRDefault="001732E1" w:rsidP="001732E1">
      <w:pPr>
        <w:jc w:val="center"/>
        <w:rPr>
          <w:sz w:val="28"/>
          <w:szCs w:val="28"/>
        </w:rPr>
      </w:pPr>
    </w:p>
    <w:p w:rsidR="001732E1" w:rsidRDefault="001732E1" w:rsidP="001732E1">
      <w:pPr>
        <w:jc w:val="center"/>
        <w:rPr>
          <w:sz w:val="28"/>
          <w:szCs w:val="28"/>
        </w:rPr>
      </w:pPr>
    </w:p>
    <w:p w:rsidR="001732E1" w:rsidRDefault="001732E1" w:rsidP="001732E1">
      <w:pPr>
        <w:jc w:val="center"/>
        <w:rPr>
          <w:sz w:val="28"/>
          <w:szCs w:val="28"/>
        </w:rPr>
      </w:pPr>
    </w:p>
    <w:p w:rsidR="001732E1" w:rsidRDefault="001732E1" w:rsidP="001732E1">
      <w:pPr>
        <w:jc w:val="center"/>
        <w:rPr>
          <w:sz w:val="28"/>
          <w:szCs w:val="28"/>
        </w:rPr>
      </w:pPr>
    </w:p>
    <w:p w:rsidR="001732E1" w:rsidRDefault="001732E1" w:rsidP="001732E1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РАБОЧАЯ ПРОГРАММА ПРОФЕССИОНАЛНОГО МОДУЛЯ </w:t>
      </w:r>
    </w:p>
    <w:p w:rsidR="001732E1" w:rsidRDefault="001732E1" w:rsidP="001732E1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УЧЕБНОЙ И ПРОИЗВОДСТВЕННОЙ ПРАКТИКИ</w:t>
      </w:r>
    </w:p>
    <w:p w:rsidR="001732E1" w:rsidRDefault="001732E1" w:rsidP="001732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ВЫПОЛНЕНИЕ СЛЕСАРНЫХ РАБОТ ПО РЕМОНТУ И ТЕХНИЧЕСКОМУ ОБСЛУЖИВАНИЮ СЕЛЬСКОХОЗЯЙСТВЕННЫХ МАШИН И ОБОРУДОВАНИЯ.</w:t>
      </w:r>
    </w:p>
    <w:p w:rsidR="001732E1" w:rsidRDefault="001732E1" w:rsidP="001732E1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профессии среднего профессионального образования</w:t>
      </w:r>
    </w:p>
    <w:p w:rsidR="001732E1" w:rsidRDefault="001732E1" w:rsidP="001732E1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35.01.11. Мастер сельскохозяйственного производства.</w:t>
      </w:r>
    </w:p>
    <w:p w:rsidR="001732E1" w:rsidRDefault="001732E1" w:rsidP="001732E1">
      <w:pPr>
        <w:jc w:val="center"/>
        <w:rPr>
          <w:b/>
          <w:sz w:val="28"/>
          <w:szCs w:val="28"/>
        </w:rPr>
      </w:pPr>
    </w:p>
    <w:p w:rsidR="001732E1" w:rsidRDefault="001732E1" w:rsidP="001732E1">
      <w:pPr>
        <w:jc w:val="center"/>
        <w:rPr>
          <w:b/>
          <w:sz w:val="28"/>
          <w:szCs w:val="28"/>
        </w:rPr>
      </w:pPr>
    </w:p>
    <w:p w:rsidR="001732E1" w:rsidRDefault="001732E1" w:rsidP="001732E1">
      <w:pPr>
        <w:jc w:val="center"/>
        <w:rPr>
          <w:b/>
          <w:sz w:val="28"/>
          <w:szCs w:val="28"/>
        </w:rPr>
      </w:pPr>
    </w:p>
    <w:p w:rsidR="001732E1" w:rsidRDefault="001732E1" w:rsidP="001732E1">
      <w:pPr>
        <w:jc w:val="center"/>
        <w:rPr>
          <w:b/>
          <w:sz w:val="28"/>
          <w:szCs w:val="28"/>
        </w:rPr>
      </w:pPr>
    </w:p>
    <w:p w:rsidR="001732E1" w:rsidRDefault="001732E1" w:rsidP="001732E1">
      <w:pPr>
        <w:jc w:val="center"/>
        <w:rPr>
          <w:b/>
          <w:sz w:val="28"/>
          <w:szCs w:val="28"/>
        </w:rPr>
      </w:pPr>
    </w:p>
    <w:p w:rsidR="001732E1" w:rsidRDefault="001732E1" w:rsidP="001732E1">
      <w:pPr>
        <w:jc w:val="center"/>
        <w:rPr>
          <w:b/>
          <w:sz w:val="28"/>
          <w:szCs w:val="28"/>
        </w:rPr>
      </w:pPr>
    </w:p>
    <w:p w:rsidR="001732E1" w:rsidRDefault="001732E1" w:rsidP="001732E1">
      <w:pPr>
        <w:jc w:val="right"/>
        <w:rPr>
          <w:b/>
          <w:sz w:val="28"/>
          <w:szCs w:val="28"/>
        </w:rPr>
      </w:pPr>
    </w:p>
    <w:p w:rsidR="001732E1" w:rsidRDefault="001732E1" w:rsidP="001732E1">
      <w:pPr>
        <w:jc w:val="right"/>
        <w:rPr>
          <w:sz w:val="28"/>
          <w:szCs w:val="28"/>
        </w:rPr>
      </w:pPr>
    </w:p>
    <w:p w:rsidR="001732E1" w:rsidRDefault="001732E1" w:rsidP="001732E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Рассмотрено </w:t>
      </w:r>
      <w:proofErr w:type="gramStart"/>
      <w:r>
        <w:rPr>
          <w:sz w:val="24"/>
          <w:szCs w:val="24"/>
        </w:rPr>
        <w:t>на</w:t>
      </w:r>
      <w:proofErr w:type="gramEnd"/>
      <w:r>
        <w:rPr>
          <w:sz w:val="24"/>
          <w:szCs w:val="24"/>
        </w:rPr>
        <w:t xml:space="preserve"> заседаний </w:t>
      </w:r>
    </w:p>
    <w:p w:rsidR="001732E1" w:rsidRDefault="001732E1" w:rsidP="001732E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</w:t>
      </w:r>
      <w:proofErr w:type="gramStart"/>
      <w:r>
        <w:rPr>
          <w:sz w:val="24"/>
          <w:szCs w:val="24"/>
        </w:rPr>
        <w:t>методической</w:t>
      </w:r>
      <w:proofErr w:type="gramEnd"/>
      <w:r>
        <w:rPr>
          <w:sz w:val="24"/>
          <w:szCs w:val="24"/>
        </w:rPr>
        <w:t xml:space="preserve"> комиссий</w:t>
      </w: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</w:t>
      </w:r>
      <w:r w:rsidR="005D3874">
        <w:rPr>
          <w:sz w:val="24"/>
          <w:szCs w:val="24"/>
        </w:rPr>
        <w:t xml:space="preserve">    Протокол № 1 от 31. 08. 2021 г.</w:t>
      </w: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rPr>
          <w:sz w:val="24"/>
          <w:szCs w:val="24"/>
        </w:rPr>
      </w:pPr>
    </w:p>
    <w:p w:rsidR="001732E1" w:rsidRDefault="001732E1" w:rsidP="001732E1">
      <w:pPr>
        <w:rPr>
          <w:sz w:val="24"/>
          <w:szCs w:val="24"/>
        </w:rPr>
      </w:pPr>
    </w:p>
    <w:p w:rsidR="001732E1" w:rsidRDefault="001732E1" w:rsidP="001732E1">
      <w:pPr>
        <w:rPr>
          <w:sz w:val="24"/>
          <w:szCs w:val="24"/>
        </w:rPr>
      </w:pPr>
    </w:p>
    <w:p w:rsidR="001732E1" w:rsidRDefault="001732E1" w:rsidP="001732E1">
      <w:pPr>
        <w:rPr>
          <w:sz w:val="24"/>
          <w:szCs w:val="24"/>
        </w:rPr>
      </w:pPr>
    </w:p>
    <w:p w:rsidR="001732E1" w:rsidRDefault="001732E1" w:rsidP="001732E1">
      <w:pPr>
        <w:rPr>
          <w:sz w:val="24"/>
          <w:szCs w:val="24"/>
        </w:rPr>
      </w:pPr>
    </w:p>
    <w:p w:rsidR="001732E1" w:rsidRDefault="001732E1" w:rsidP="001732E1">
      <w:pPr>
        <w:rPr>
          <w:sz w:val="24"/>
          <w:szCs w:val="24"/>
        </w:rPr>
      </w:pPr>
    </w:p>
    <w:p w:rsidR="001732E1" w:rsidRPr="00E16AFD" w:rsidRDefault="001732E1" w:rsidP="00E16AFD">
      <w:pPr>
        <w:jc w:val="center"/>
        <w:rPr>
          <w:sz w:val="24"/>
          <w:szCs w:val="24"/>
        </w:rPr>
      </w:pPr>
      <w:r>
        <w:rPr>
          <w:sz w:val="24"/>
          <w:szCs w:val="24"/>
        </w:rPr>
        <w:t>2021г.</w:t>
      </w:r>
    </w:p>
    <w:p w:rsidR="001732E1" w:rsidRDefault="001732E1" w:rsidP="001732E1">
      <w:pPr>
        <w:jc w:val="center"/>
        <w:rPr>
          <w:rFonts w:eastAsia="Times New Roman"/>
          <w:sz w:val="28"/>
          <w:szCs w:val="28"/>
        </w:rPr>
      </w:pPr>
    </w:p>
    <w:p w:rsidR="001732E1" w:rsidRDefault="001732E1" w:rsidP="001732E1">
      <w:pPr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Программа учебной </w:t>
      </w:r>
      <w:r>
        <w:rPr>
          <w:sz w:val="28"/>
          <w:szCs w:val="28"/>
        </w:rPr>
        <w:t>и производственной практики по профессиональному модулю</w:t>
      </w:r>
      <w:r>
        <w:rPr>
          <w:caps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разработана на основе Федеральных государственных образовательных стандартов (далее – ФГОС) по профессии среднего профессионального образования (далее СПО)  </w:t>
      </w:r>
    </w:p>
    <w:p w:rsidR="001732E1" w:rsidRPr="004F69E8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sz w:val="28"/>
          <w:szCs w:val="28"/>
        </w:rPr>
      </w:pPr>
      <w:r>
        <w:rPr>
          <w:b/>
          <w:sz w:val="24"/>
          <w:szCs w:val="24"/>
        </w:rPr>
        <w:t xml:space="preserve">           </w:t>
      </w:r>
      <w:r w:rsidRPr="004F69E8">
        <w:rPr>
          <w:b/>
          <w:sz w:val="28"/>
          <w:szCs w:val="28"/>
        </w:rPr>
        <w:t>35.01.11. Мастер сельскохозяйственного производства.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rFonts w:eastAsia="Times New Roman"/>
          <w:sz w:val="28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ГАПОУ «Арский агропромышленный профессиональный колледж».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Разработчики: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rFonts w:eastAsia="Times New Roman"/>
          <w:sz w:val="28"/>
          <w:szCs w:val="28"/>
        </w:rPr>
      </w:pPr>
      <w:proofErr w:type="spellStart"/>
      <w:r>
        <w:rPr>
          <w:rFonts w:eastAsia="Times New Roman"/>
          <w:sz w:val="28"/>
          <w:szCs w:val="28"/>
        </w:rPr>
        <w:t>Фазлыев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Фаиль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Наилович</w:t>
      </w:r>
      <w:proofErr w:type="spellEnd"/>
      <w:r>
        <w:rPr>
          <w:rFonts w:eastAsia="Times New Roman"/>
          <w:sz w:val="28"/>
          <w:szCs w:val="28"/>
        </w:rPr>
        <w:t xml:space="preserve"> – мастер производственного обучения.</w:t>
      </w:r>
    </w:p>
    <w:p w:rsidR="001732E1" w:rsidRDefault="001732E1" w:rsidP="001732E1">
      <w:pPr>
        <w:tabs>
          <w:tab w:val="left" w:pos="750"/>
          <w:tab w:val="left" w:pos="2535"/>
          <w:tab w:val="left" w:pos="6420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</w:t>
      </w:r>
      <w:proofErr w:type="spellStart"/>
      <w:r w:rsidR="004F69E8">
        <w:rPr>
          <w:rFonts w:eastAsia="Times New Roman"/>
          <w:sz w:val="28"/>
          <w:szCs w:val="28"/>
        </w:rPr>
        <w:t>Шигапов</w:t>
      </w:r>
      <w:proofErr w:type="spellEnd"/>
      <w:r w:rsidR="004F69E8">
        <w:rPr>
          <w:rFonts w:eastAsia="Times New Roman"/>
          <w:sz w:val="28"/>
          <w:szCs w:val="28"/>
        </w:rPr>
        <w:t xml:space="preserve"> </w:t>
      </w:r>
      <w:proofErr w:type="spellStart"/>
      <w:r w:rsidR="004F69E8">
        <w:rPr>
          <w:rFonts w:eastAsia="Times New Roman"/>
          <w:sz w:val="28"/>
          <w:szCs w:val="28"/>
        </w:rPr>
        <w:t>Нияз</w:t>
      </w:r>
      <w:proofErr w:type="spellEnd"/>
      <w:r w:rsidR="004F69E8">
        <w:rPr>
          <w:rFonts w:eastAsia="Times New Roman"/>
          <w:sz w:val="28"/>
          <w:szCs w:val="28"/>
        </w:rPr>
        <w:t xml:space="preserve"> </w:t>
      </w:r>
      <w:proofErr w:type="spellStart"/>
      <w:r w:rsidR="004F69E8">
        <w:rPr>
          <w:rFonts w:eastAsia="Times New Roman"/>
          <w:sz w:val="28"/>
          <w:szCs w:val="28"/>
        </w:rPr>
        <w:t>Халидович</w:t>
      </w:r>
      <w:proofErr w:type="spellEnd"/>
      <w:r>
        <w:rPr>
          <w:rFonts w:eastAsia="Times New Roman"/>
          <w:sz w:val="28"/>
          <w:szCs w:val="28"/>
        </w:rPr>
        <w:t xml:space="preserve">– </w:t>
      </w:r>
      <w:proofErr w:type="gramStart"/>
      <w:r>
        <w:rPr>
          <w:rFonts w:eastAsia="Times New Roman"/>
          <w:sz w:val="28"/>
          <w:szCs w:val="28"/>
        </w:rPr>
        <w:t>ма</w:t>
      </w:r>
      <w:proofErr w:type="gramEnd"/>
      <w:r>
        <w:rPr>
          <w:rFonts w:eastAsia="Times New Roman"/>
          <w:sz w:val="28"/>
          <w:szCs w:val="28"/>
        </w:rPr>
        <w:t>стер производственного обучения.</w:t>
      </w:r>
      <w:r>
        <w:rPr>
          <w:rFonts w:eastAsia="Times New Roman"/>
          <w:sz w:val="28"/>
          <w:szCs w:val="28"/>
        </w:rPr>
        <w:tab/>
      </w:r>
    </w:p>
    <w:p w:rsidR="001732E1" w:rsidRDefault="001732E1" w:rsidP="001732E1">
      <w:pPr>
        <w:tabs>
          <w:tab w:val="left" w:pos="2535"/>
          <w:tab w:val="left" w:pos="6420"/>
        </w:tabs>
        <w:suppressAutoHyphens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Низамов </w:t>
      </w:r>
      <w:proofErr w:type="spellStart"/>
      <w:r>
        <w:rPr>
          <w:rFonts w:eastAsia="Times New Roman"/>
          <w:sz w:val="28"/>
          <w:szCs w:val="28"/>
        </w:rPr>
        <w:t>Райхан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Ильдарови</w:t>
      </w:r>
      <w:proofErr w:type="gramStart"/>
      <w:r>
        <w:rPr>
          <w:rFonts w:eastAsia="Times New Roman"/>
          <w:sz w:val="28"/>
          <w:szCs w:val="28"/>
        </w:rPr>
        <w:t>ч</w:t>
      </w:r>
      <w:proofErr w:type="spellEnd"/>
      <w:r>
        <w:rPr>
          <w:rFonts w:eastAsia="Times New Roman"/>
          <w:sz w:val="28"/>
          <w:szCs w:val="28"/>
        </w:rPr>
        <w:t>-</w:t>
      </w:r>
      <w:proofErr w:type="gramEnd"/>
      <w:r>
        <w:rPr>
          <w:rFonts w:eastAsia="Times New Roman"/>
          <w:sz w:val="28"/>
          <w:szCs w:val="28"/>
        </w:rPr>
        <w:t xml:space="preserve"> мастер производственного обучения.</w:t>
      </w:r>
    </w:p>
    <w:p w:rsidR="004F69E8" w:rsidRDefault="004F69E8" w:rsidP="004F69E8">
      <w:pPr>
        <w:tabs>
          <w:tab w:val="left" w:pos="2535"/>
          <w:tab w:val="left" w:pos="6420"/>
        </w:tabs>
        <w:suppressAutoHyphens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           </w:t>
      </w:r>
      <w:proofErr w:type="spellStart"/>
      <w:r>
        <w:rPr>
          <w:rFonts w:eastAsia="Times New Roman"/>
          <w:sz w:val="28"/>
          <w:szCs w:val="28"/>
        </w:rPr>
        <w:t>Хазиев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Рузиль</w:t>
      </w:r>
      <w:proofErr w:type="spellEnd"/>
      <w:r>
        <w:rPr>
          <w:rFonts w:eastAsia="Times New Roman"/>
          <w:sz w:val="28"/>
          <w:szCs w:val="28"/>
        </w:rPr>
        <w:t xml:space="preserve"> </w:t>
      </w:r>
      <w:proofErr w:type="spellStart"/>
      <w:r>
        <w:rPr>
          <w:rFonts w:eastAsia="Times New Roman"/>
          <w:sz w:val="28"/>
          <w:szCs w:val="28"/>
        </w:rPr>
        <w:t>Камилеви</w:t>
      </w:r>
      <w:proofErr w:type="gramStart"/>
      <w:r>
        <w:rPr>
          <w:rFonts w:eastAsia="Times New Roman"/>
          <w:sz w:val="28"/>
          <w:szCs w:val="28"/>
        </w:rPr>
        <w:t>ч</w:t>
      </w:r>
      <w:proofErr w:type="spellEnd"/>
      <w:r>
        <w:rPr>
          <w:rFonts w:eastAsia="Times New Roman"/>
          <w:sz w:val="28"/>
          <w:szCs w:val="28"/>
        </w:rPr>
        <w:t>-</w:t>
      </w:r>
      <w:proofErr w:type="gramEnd"/>
      <w:r>
        <w:rPr>
          <w:rFonts w:eastAsia="Times New Roman"/>
          <w:sz w:val="28"/>
          <w:szCs w:val="28"/>
        </w:rPr>
        <w:t xml:space="preserve"> мастер производственного обучения.</w:t>
      </w: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center"/>
        <w:rPr>
          <w:rFonts w:eastAsia="Times New Roman"/>
          <w:sz w:val="28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rPr>
          <w:b/>
          <w:caps/>
          <w:sz w:val="28"/>
          <w:szCs w:val="28"/>
          <w:lang w:eastAsia="en-US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4"/>
          <w:szCs w:val="24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СОДЕРЖАНИЕ 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tbl>
      <w:tblPr>
        <w:tblW w:w="9807" w:type="dxa"/>
        <w:tblLook w:val="01E0"/>
      </w:tblPr>
      <w:tblGrid>
        <w:gridCol w:w="9007"/>
        <w:gridCol w:w="800"/>
      </w:tblGrid>
      <w:tr w:rsidR="001732E1" w:rsidTr="00153D6E">
        <w:trPr>
          <w:trHeight w:val="931"/>
        </w:trPr>
        <w:tc>
          <w:tcPr>
            <w:tcW w:w="9007" w:type="dxa"/>
          </w:tcPr>
          <w:p w:rsidR="001732E1" w:rsidRDefault="001732E1" w:rsidP="00153D6E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1732E1" w:rsidRDefault="001732E1" w:rsidP="00153D6E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</w:p>
          <w:p w:rsidR="001732E1" w:rsidRDefault="001732E1" w:rsidP="00153D6E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1. ПАСПОРТ ПРОГРАММЫ учебной и производственной практики ПРОФЕССИОНАЛЬНОГО МОДУЛЯ</w:t>
            </w:r>
          </w:p>
          <w:p w:rsidR="001732E1" w:rsidRDefault="001732E1" w:rsidP="00153D6E">
            <w:pPr>
              <w:spacing w:line="360" w:lineRule="auto"/>
              <w:rPr>
                <w:lang w:eastAsia="en-US"/>
              </w:rPr>
            </w:pPr>
          </w:p>
        </w:tc>
        <w:tc>
          <w:tcPr>
            <w:tcW w:w="800" w:type="dxa"/>
          </w:tcPr>
          <w:p w:rsidR="001732E1" w:rsidRDefault="001732E1" w:rsidP="00153D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стр.</w:t>
            </w:r>
          </w:p>
          <w:p w:rsidR="001732E1" w:rsidRDefault="001732E1" w:rsidP="00153D6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1732E1" w:rsidRDefault="001732E1" w:rsidP="00153D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4</w:t>
            </w:r>
          </w:p>
        </w:tc>
      </w:tr>
      <w:tr w:rsidR="001732E1" w:rsidTr="00153D6E">
        <w:trPr>
          <w:trHeight w:val="720"/>
        </w:trPr>
        <w:tc>
          <w:tcPr>
            <w:tcW w:w="9007" w:type="dxa"/>
          </w:tcPr>
          <w:p w:rsidR="001732E1" w:rsidRDefault="001732E1" w:rsidP="00153D6E">
            <w:pPr>
              <w:spacing w:line="360" w:lineRule="auto"/>
              <w:rPr>
                <w:b/>
                <w:caps/>
                <w:sz w:val="24"/>
                <w:szCs w:val="24"/>
                <w:lang w:eastAsia="en-US"/>
              </w:rPr>
            </w:pPr>
            <w:r>
              <w:rPr>
                <w:b/>
                <w:caps/>
                <w:sz w:val="24"/>
                <w:szCs w:val="24"/>
                <w:lang w:eastAsia="en-US"/>
              </w:rPr>
              <w:t>2. результаты освоения учебной и производственной практики ПРОФЕССИОНАЛЬНОГО МОДУЛЯ</w:t>
            </w:r>
          </w:p>
          <w:p w:rsidR="001732E1" w:rsidRDefault="001732E1" w:rsidP="00153D6E">
            <w:pPr>
              <w:spacing w:line="360" w:lineRule="auto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</w:tcPr>
          <w:p w:rsidR="001732E1" w:rsidRDefault="001732E1" w:rsidP="00153D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1732E1" w:rsidTr="00153D6E">
        <w:trPr>
          <w:trHeight w:val="594"/>
        </w:trPr>
        <w:tc>
          <w:tcPr>
            <w:tcW w:w="9007" w:type="dxa"/>
          </w:tcPr>
          <w:p w:rsidR="001732E1" w:rsidRDefault="001732E1" w:rsidP="00153D6E">
            <w:pPr>
              <w:pStyle w:val="1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3. СТРУКТУРА и содержание учебной и производственной практики профессионального модуля</w:t>
            </w:r>
          </w:p>
          <w:p w:rsidR="001732E1" w:rsidRDefault="001732E1" w:rsidP="00153D6E">
            <w:pPr>
              <w:spacing w:line="360" w:lineRule="auto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</w:tcPr>
          <w:p w:rsidR="001732E1" w:rsidRPr="00136251" w:rsidRDefault="001732E1" w:rsidP="00153D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6</w:t>
            </w:r>
          </w:p>
        </w:tc>
      </w:tr>
      <w:tr w:rsidR="001732E1" w:rsidTr="00153D6E">
        <w:trPr>
          <w:trHeight w:val="692"/>
        </w:trPr>
        <w:tc>
          <w:tcPr>
            <w:tcW w:w="9007" w:type="dxa"/>
          </w:tcPr>
          <w:p w:rsidR="001732E1" w:rsidRDefault="001732E1" w:rsidP="00153D6E">
            <w:pPr>
              <w:pStyle w:val="1"/>
              <w:spacing w:line="360" w:lineRule="auto"/>
              <w:ind w:firstLine="0"/>
              <w:rPr>
                <w:b/>
                <w:caps/>
              </w:rPr>
            </w:pPr>
            <w:r>
              <w:rPr>
                <w:b/>
                <w:caps/>
              </w:rPr>
              <w:t>4 условия реализации программы учебной и производственной практики ПРОФЕССИОНАЛЬНОГО МОДУЛЯ</w:t>
            </w:r>
          </w:p>
          <w:p w:rsidR="001732E1" w:rsidRDefault="001732E1" w:rsidP="00153D6E">
            <w:pPr>
              <w:spacing w:line="360" w:lineRule="auto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</w:tcPr>
          <w:p w:rsidR="001732E1" w:rsidRPr="00136251" w:rsidRDefault="001732E1" w:rsidP="00153D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10</w:t>
            </w:r>
          </w:p>
        </w:tc>
      </w:tr>
      <w:tr w:rsidR="001732E1" w:rsidTr="00153D6E">
        <w:trPr>
          <w:trHeight w:val="692"/>
        </w:trPr>
        <w:tc>
          <w:tcPr>
            <w:tcW w:w="9007" w:type="dxa"/>
          </w:tcPr>
          <w:p w:rsidR="001732E1" w:rsidRDefault="001732E1" w:rsidP="00153D6E">
            <w:pPr>
              <w:spacing w:line="360" w:lineRule="auto"/>
              <w:rPr>
                <w:b/>
                <w:bCs/>
                <w:i/>
                <w:sz w:val="24"/>
                <w:szCs w:val="24"/>
                <w:lang w:eastAsia="en-US"/>
              </w:rPr>
            </w:pPr>
            <w:r>
              <w:rPr>
                <w:b/>
                <w:caps/>
                <w:sz w:val="24"/>
                <w:szCs w:val="24"/>
                <w:lang w:eastAsia="en-US"/>
              </w:rPr>
              <w:t>5. Контроль и оценка результатов освоения учебной и производственной практики профессионального модуля (вида профессиональной деятельности</w:t>
            </w:r>
            <w:r>
              <w:rPr>
                <w:b/>
                <w:bCs/>
                <w:sz w:val="24"/>
                <w:szCs w:val="24"/>
                <w:lang w:eastAsia="en-US"/>
              </w:rPr>
              <w:t>)</w:t>
            </w:r>
            <w:r>
              <w:rPr>
                <w:b/>
                <w:bCs/>
                <w:i/>
                <w:sz w:val="24"/>
                <w:szCs w:val="24"/>
                <w:lang w:eastAsia="en-US"/>
              </w:rPr>
              <w:t xml:space="preserve"> </w:t>
            </w:r>
          </w:p>
          <w:p w:rsidR="001732E1" w:rsidRDefault="001732E1" w:rsidP="00153D6E">
            <w:pPr>
              <w:spacing w:line="360" w:lineRule="auto"/>
              <w:rPr>
                <w:b/>
                <w:caps/>
                <w:lang w:eastAsia="en-US"/>
              </w:rPr>
            </w:pPr>
          </w:p>
        </w:tc>
        <w:tc>
          <w:tcPr>
            <w:tcW w:w="800" w:type="dxa"/>
          </w:tcPr>
          <w:p w:rsidR="001732E1" w:rsidRDefault="001732E1" w:rsidP="00153D6E">
            <w:pPr>
              <w:jc w:val="center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13</w:t>
            </w:r>
          </w:p>
        </w:tc>
      </w:tr>
    </w:tbl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sz w:val="28"/>
          <w:szCs w:val="28"/>
        </w:rPr>
      </w:pPr>
    </w:p>
    <w:p w:rsidR="001732E1" w:rsidRDefault="001732E1" w:rsidP="001732E1">
      <w:pPr>
        <w:widowControl/>
        <w:autoSpaceDE/>
        <w:autoSpaceDN/>
        <w:adjustRightInd/>
        <w:rPr>
          <w:sz w:val="28"/>
          <w:szCs w:val="28"/>
        </w:rPr>
        <w:sectPr w:rsidR="001732E1">
          <w:footerReference w:type="even" r:id="rId7"/>
          <w:footerReference w:type="default" r:id="rId8"/>
          <w:pgSz w:w="11906" w:h="16838"/>
          <w:pgMar w:top="1134" w:right="850" w:bottom="1134" w:left="1701" w:header="708" w:footer="708" w:gutter="0"/>
          <w:cols w:space="720"/>
        </w:sectPr>
      </w:pPr>
    </w:p>
    <w:p w:rsidR="001732E1" w:rsidRDefault="001732E1" w:rsidP="001732E1">
      <w:pPr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8"/>
        </w:rPr>
      </w:pPr>
      <w:r>
        <w:rPr>
          <w:b/>
          <w:caps/>
          <w:sz w:val="24"/>
          <w:szCs w:val="28"/>
        </w:rPr>
        <w:lastRenderedPageBreak/>
        <w:t xml:space="preserve">паспорт ПРОГРАММЫ 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left="360"/>
        <w:jc w:val="center"/>
        <w:rPr>
          <w:b/>
          <w:caps/>
          <w:sz w:val="24"/>
          <w:szCs w:val="28"/>
        </w:rPr>
      </w:pPr>
      <w:r>
        <w:rPr>
          <w:b/>
          <w:caps/>
          <w:sz w:val="24"/>
          <w:szCs w:val="28"/>
        </w:rPr>
        <w:t>учебной и производственной практики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center"/>
        <w:rPr>
          <w:b/>
          <w:caps/>
          <w:sz w:val="24"/>
          <w:szCs w:val="28"/>
        </w:rPr>
      </w:pPr>
      <w:r>
        <w:rPr>
          <w:b/>
          <w:caps/>
          <w:sz w:val="24"/>
          <w:szCs w:val="28"/>
        </w:rPr>
        <w:t>ПРОФЕССИОНАЛЬНОГО МОДУЛЯ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4"/>
          <w:szCs w:val="28"/>
        </w:rPr>
      </w:pPr>
    </w:p>
    <w:p w:rsidR="001732E1" w:rsidRDefault="001732E1" w:rsidP="001732E1">
      <w:pPr>
        <w:pStyle w:val="2"/>
        <w:widowControl w:val="0"/>
        <w:spacing w:line="240" w:lineRule="exact"/>
        <w:ind w:left="0" w:firstLine="0"/>
        <w:jc w:val="center"/>
        <w:rPr>
          <w:b/>
          <w:szCs w:val="28"/>
        </w:rPr>
      </w:pPr>
      <w:r>
        <w:rPr>
          <w:b/>
          <w:szCs w:val="28"/>
        </w:rPr>
        <w:t>Выполнение слесарных работ по ремонту и техническому обслуживанию сельскохозяйственных машин и оборудования.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4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1.1. Область применения программы</w:t>
      </w:r>
    </w:p>
    <w:p w:rsidR="001732E1" w:rsidRDefault="001732E1" w:rsidP="001732E1">
      <w:pPr>
        <w:ind w:firstLine="737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Программа учебной и производственной практики профессионального модуля – является частью ППКРС в соответствии с ФГОС по профессии  </w:t>
      </w:r>
    </w:p>
    <w:p w:rsidR="001732E1" w:rsidRDefault="001732E1" w:rsidP="001732E1">
      <w:pPr>
        <w:jc w:val="both"/>
        <w:rPr>
          <w:sz w:val="24"/>
          <w:szCs w:val="28"/>
        </w:rPr>
      </w:pPr>
      <w:r>
        <w:rPr>
          <w:b/>
          <w:sz w:val="24"/>
          <w:szCs w:val="24"/>
        </w:rPr>
        <w:t xml:space="preserve">35.01.11. </w:t>
      </w:r>
      <w:r>
        <w:rPr>
          <w:b/>
          <w:sz w:val="24"/>
          <w:szCs w:val="28"/>
        </w:rPr>
        <w:t>Мастер сельскохозяйственного производства,</w:t>
      </w:r>
      <w:r>
        <w:rPr>
          <w:sz w:val="24"/>
          <w:szCs w:val="28"/>
        </w:rPr>
        <w:t xml:space="preserve"> в части освоения основного вида профессиональной деятельности (ВПД): </w:t>
      </w:r>
      <w:r>
        <w:rPr>
          <w:b/>
          <w:sz w:val="24"/>
          <w:szCs w:val="28"/>
        </w:rPr>
        <w:t xml:space="preserve">Выполнение слесарных работ по ремонту и техническому обслуживанию сельскохозяйственных машин и оборудования </w:t>
      </w:r>
      <w:r>
        <w:rPr>
          <w:sz w:val="24"/>
          <w:szCs w:val="28"/>
        </w:rPr>
        <w:t>и соответствующих профессиональных компетенций (ПК):</w:t>
      </w:r>
    </w:p>
    <w:p w:rsidR="001732E1" w:rsidRDefault="001732E1" w:rsidP="001732E1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 1. 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</w:r>
    </w:p>
    <w:p w:rsidR="001732E1" w:rsidRDefault="001732E1" w:rsidP="001732E1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 2. 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</w:r>
    </w:p>
    <w:p w:rsidR="001732E1" w:rsidRDefault="001732E1" w:rsidP="001732E1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 3. 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</w:r>
    </w:p>
    <w:p w:rsidR="001732E1" w:rsidRDefault="001732E1" w:rsidP="001732E1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 4. 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</w:r>
    </w:p>
    <w:p w:rsidR="001732E1" w:rsidRDefault="001732E1" w:rsidP="001732E1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 5. Проверять на точность и испытывать под нагрузкой отремонтированные сельскохозяйственные машины и оборудование.</w:t>
      </w:r>
    </w:p>
    <w:p w:rsidR="001732E1" w:rsidRDefault="001732E1" w:rsidP="001732E1">
      <w:pPr>
        <w:ind w:firstLine="709"/>
        <w:jc w:val="both"/>
        <w:rPr>
          <w:sz w:val="24"/>
          <w:szCs w:val="28"/>
        </w:rPr>
      </w:pPr>
      <w:r>
        <w:rPr>
          <w:sz w:val="24"/>
          <w:szCs w:val="28"/>
        </w:rPr>
        <w:t> 6. Выполнять работы по консервации и сезонному хранению сельскохозяйственных машин и оборудования.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8"/>
        </w:rPr>
      </w:pPr>
      <w:r>
        <w:rPr>
          <w:b/>
          <w:sz w:val="24"/>
          <w:szCs w:val="28"/>
        </w:rPr>
        <w:t>1.2. Цели и задачи практики модуля – требования к результатам освоения практики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С целью овладения соответствующими профессиональными компетенциями </w:t>
      </w:r>
      <w:proofErr w:type="gramStart"/>
      <w:r>
        <w:rPr>
          <w:sz w:val="24"/>
          <w:szCs w:val="28"/>
        </w:rPr>
        <w:t>обучающийся</w:t>
      </w:r>
      <w:proofErr w:type="gramEnd"/>
      <w:r>
        <w:rPr>
          <w:sz w:val="24"/>
          <w:szCs w:val="28"/>
        </w:rPr>
        <w:t xml:space="preserve"> в ходе освоения учебной и производственной практики профессионального модуля должен: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иметь практический опыт:</w:t>
      </w:r>
    </w:p>
    <w:p w:rsidR="001732E1" w:rsidRDefault="001732E1" w:rsidP="001732E1">
      <w:pPr>
        <w:pStyle w:val="a5"/>
        <w:spacing w:after="0"/>
        <w:jc w:val="both"/>
        <w:rPr>
          <w:szCs w:val="28"/>
        </w:rPr>
      </w:pPr>
      <w:r>
        <w:rPr>
          <w:szCs w:val="28"/>
        </w:rPr>
        <w:t>- выполнения слесарных работ по ремонту и техническому обслуживанию сельскохозяйственной техники;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4"/>
          <w:szCs w:val="28"/>
        </w:rPr>
      </w:pPr>
      <w:r>
        <w:rPr>
          <w:b/>
          <w:sz w:val="24"/>
          <w:szCs w:val="28"/>
        </w:rPr>
        <w:t>1.3. Количество часов на освоение программы учебной и производственной практики профессионального модуля: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8"/>
        </w:rPr>
      </w:pPr>
      <w:r>
        <w:rPr>
          <w:sz w:val="24"/>
          <w:szCs w:val="28"/>
        </w:rPr>
        <w:t>учебной практики – 72 часов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8"/>
        </w:rPr>
      </w:pPr>
      <w:r>
        <w:rPr>
          <w:sz w:val="24"/>
          <w:szCs w:val="28"/>
        </w:rPr>
        <w:t>производственной практики – 144 часов.</w:t>
      </w: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</w:p>
    <w:p w:rsidR="001732E1" w:rsidRDefault="001732E1" w:rsidP="001732E1">
      <w:pPr>
        <w:rPr>
          <w:lang w:eastAsia="en-US"/>
        </w:rPr>
      </w:pPr>
    </w:p>
    <w:p w:rsidR="00153D6E" w:rsidRDefault="00153D6E" w:rsidP="001732E1">
      <w:pPr>
        <w:rPr>
          <w:lang w:eastAsia="en-US"/>
        </w:rPr>
      </w:pPr>
    </w:p>
    <w:p w:rsidR="00153D6E" w:rsidRDefault="00153D6E" w:rsidP="001732E1">
      <w:pPr>
        <w:rPr>
          <w:lang w:eastAsia="en-US"/>
        </w:rPr>
      </w:pPr>
    </w:p>
    <w:p w:rsidR="00153D6E" w:rsidRDefault="00153D6E" w:rsidP="001732E1">
      <w:pPr>
        <w:rPr>
          <w:lang w:eastAsia="en-US"/>
        </w:rPr>
      </w:pPr>
    </w:p>
    <w:p w:rsidR="00153D6E" w:rsidRDefault="00153D6E" w:rsidP="001732E1">
      <w:pPr>
        <w:rPr>
          <w:lang w:eastAsia="en-US"/>
        </w:rPr>
      </w:pPr>
    </w:p>
    <w:p w:rsidR="00153D6E" w:rsidRDefault="00153D6E" w:rsidP="001732E1">
      <w:pPr>
        <w:rPr>
          <w:lang w:eastAsia="en-US"/>
        </w:rPr>
      </w:pPr>
    </w:p>
    <w:p w:rsidR="00153D6E" w:rsidRPr="00324C9C" w:rsidRDefault="00153D6E" w:rsidP="001732E1">
      <w:pPr>
        <w:rPr>
          <w:lang w:eastAsia="en-US"/>
        </w:rPr>
      </w:pPr>
    </w:p>
    <w:tbl>
      <w:tblPr>
        <w:tblW w:w="10214" w:type="dxa"/>
        <w:jc w:val="center"/>
        <w:tblBorders>
          <w:top w:val="single" w:sz="4" w:space="0" w:color="00000A"/>
          <w:left w:val="single" w:sz="4" w:space="0" w:color="00000A"/>
        </w:tblBorders>
        <w:tblCellMar>
          <w:left w:w="5" w:type="dxa"/>
          <w:right w:w="10" w:type="dxa"/>
        </w:tblCellMar>
        <w:tblLook w:val="0000"/>
      </w:tblPr>
      <w:tblGrid>
        <w:gridCol w:w="7344"/>
        <w:gridCol w:w="2870"/>
      </w:tblGrid>
      <w:tr w:rsidR="00153D6E" w:rsidTr="00153D6E">
        <w:trPr>
          <w:trHeight w:hRule="exact" w:val="84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Личностные результаты реализации программы воспитания</w:t>
            </w:r>
          </w:p>
          <w:p w:rsidR="00153D6E" w:rsidRDefault="00153D6E" w:rsidP="00153D6E">
            <w:pPr>
              <w:spacing w:line="274" w:lineRule="exact"/>
              <w:jc w:val="center"/>
            </w:pPr>
            <w:r>
              <w:rPr>
                <w:rStyle w:val="24"/>
                <w:rFonts w:eastAsia="Arial Unicode MS"/>
              </w:rPr>
              <w:t>(дескрипторы)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Код личностных ре</w:t>
            </w:r>
            <w:r>
              <w:rPr>
                <w:rStyle w:val="22"/>
                <w:rFonts w:eastAsia="Arial Unicode MS"/>
              </w:rPr>
              <w:softHyphen/>
              <w:t>зультатов реализации программы воспитания</w:t>
            </w:r>
          </w:p>
        </w:tc>
      </w:tr>
      <w:tr w:rsidR="00153D6E" w:rsidTr="00153D6E">
        <w:trPr>
          <w:trHeight w:hRule="exact" w:val="16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74" w:lineRule="exact"/>
              <w:jc w:val="both"/>
            </w:pPr>
            <w:r>
              <w:rPr>
                <w:rStyle w:val="23"/>
                <w:rFonts w:eastAsia="Arial Unicode MS"/>
              </w:rPr>
              <w:t>Проявляющий активную гражданскую позицию, демонстрирующий приверженность принципам честности, порядочности, открытости, экономически активный и участвующий в студенческом и террито</w:t>
            </w:r>
            <w:r>
              <w:rPr>
                <w:rStyle w:val="23"/>
                <w:rFonts w:eastAsia="Arial Unicode MS"/>
              </w:rPr>
              <w:softHyphen/>
              <w:t>риальном самоуправлении, в том числе на условиях добровольче</w:t>
            </w:r>
            <w:r>
              <w:rPr>
                <w:rStyle w:val="23"/>
                <w:rFonts w:eastAsia="Arial Unicode MS"/>
              </w:rPr>
              <w:softHyphen/>
              <w:t>ства, продуктивно взаимодействующий и участвующий в деятельно</w:t>
            </w:r>
            <w:r>
              <w:rPr>
                <w:rStyle w:val="23"/>
                <w:rFonts w:eastAsia="Arial Unicode MS"/>
              </w:rPr>
              <w:softHyphen/>
              <w:t>сти общественных организаций.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53D6E" w:rsidRDefault="00153D6E" w:rsidP="00153D6E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2</w:t>
            </w:r>
          </w:p>
        </w:tc>
      </w:tr>
      <w:tr w:rsidR="00153D6E" w:rsidTr="00153D6E">
        <w:trPr>
          <w:trHeight w:hRule="exact" w:val="840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74" w:lineRule="exact"/>
              <w:jc w:val="both"/>
            </w:pPr>
            <w:proofErr w:type="gramStart"/>
            <w:r>
              <w:rPr>
                <w:rStyle w:val="23"/>
                <w:rFonts w:eastAsia="Arial Unicode MS"/>
              </w:rPr>
              <w:t>Осознающий</w:t>
            </w:r>
            <w:proofErr w:type="gramEnd"/>
            <w:r>
              <w:rPr>
                <w:rStyle w:val="23"/>
                <w:rFonts w:eastAsia="Arial Unicode MS"/>
              </w:rPr>
              <w:t xml:space="preserve"> приоритетную ценность личности человека; уважаю</w:t>
            </w:r>
            <w:r>
              <w:rPr>
                <w:rStyle w:val="23"/>
                <w:rFonts w:eastAsia="Arial Unicode MS"/>
              </w:rPr>
              <w:softHyphen/>
              <w:t>щий собственную и чужую уникальность в различных ситуациях, во всех формах и видах деятельности.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53D6E" w:rsidRDefault="00153D6E" w:rsidP="00153D6E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7</w:t>
            </w:r>
          </w:p>
        </w:tc>
      </w:tr>
      <w:tr w:rsidR="00153D6E" w:rsidTr="00153D6E">
        <w:trPr>
          <w:trHeight w:hRule="exact" w:val="840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Личностные результаты реализации программы воспитания,</w:t>
            </w:r>
          </w:p>
          <w:p w:rsidR="00153D6E" w:rsidRDefault="00153D6E" w:rsidP="00153D6E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определенные отраслевыми требованиями к деловым качествам личности</w:t>
            </w:r>
          </w:p>
        </w:tc>
      </w:tr>
      <w:tr w:rsidR="00153D6E" w:rsidTr="00153D6E">
        <w:trPr>
          <w:trHeight w:hRule="exact" w:val="835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74" w:lineRule="exact"/>
            </w:pPr>
            <w:proofErr w:type="gramStart"/>
            <w:r>
              <w:rPr>
                <w:rStyle w:val="23"/>
                <w:rFonts w:eastAsia="Arial Unicode MS"/>
              </w:rPr>
              <w:t>Проявляющий</w:t>
            </w:r>
            <w:proofErr w:type="gramEnd"/>
            <w:r>
              <w:rPr>
                <w:rStyle w:val="23"/>
                <w:rFonts w:eastAsia="Arial Unicode MS"/>
              </w:rPr>
              <w:t xml:space="preserve"> гражданское отношение к профессиональной дея</w:t>
            </w:r>
            <w:r>
              <w:rPr>
                <w:rStyle w:val="23"/>
                <w:rFonts w:eastAsia="Arial Unicode MS"/>
              </w:rPr>
              <w:softHyphen/>
              <w:t>тельности как к возможности личного участия в решении обще</w:t>
            </w:r>
            <w:r>
              <w:rPr>
                <w:rStyle w:val="23"/>
                <w:rFonts w:eastAsia="Arial Unicode MS"/>
              </w:rPr>
              <w:softHyphen/>
              <w:t>ственных, государственных, общенациональных проблем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53D6E" w:rsidRDefault="00153D6E" w:rsidP="00153D6E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15</w:t>
            </w:r>
          </w:p>
        </w:tc>
      </w:tr>
      <w:tr w:rsidR="00153D6E" w:rsidTr="00153D6E">
        <w:trPr>
          <w:trHeight w:hRule="exact" w:val="835"/>
          <w:jc w:val="center"/>
        </w:trPr>
        <w:tc>
          <w:tcPr>
            <w:tcW w:w="10214" w:type="dxa"/>
            <w:gridSpan w:val="2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74" w:lineRule="exact"/>
              <w:jc w:val="center"/>
            </w:pPr>
            <w:r>
              <w:rPr>
                <w:rStyle w:val="22"/>
                <w:rFonts w:eastAsia="Arial Unicode MS"/>
              </w:rPr>
              <w:t>Личностные результаты реализации программы воспитания, определенные субъектами образовательного процесса</w:t>
            </w:r>
            <w:proofErr w:type="gramStart"/>
            <w:r>
              <w:rPr>
                <w:rStyle w:val="23"/>
                <w:rFonts w:eastAsia="Arial Unicode MS"/>
                <w:vertAlign w:val="superscript"/>
              </w:rPr>
              <w:t>2</w:t>
            </w:r>
            <w:proofErr w:type="gramEnd"/>
            <w:r>
              <w:rPr>
                <w:rStyle w:val="23"/>
                <w:rFonts w:eastAsia="Arial Unicode MS"/>
              </w:rPr>
              <w:t xml:space="preserve"> (при наличии)</w:t>
            </w:r>
          </w:p>
        </w:tc>
      </w:tr>
      <w:tr w:rsidR="00153D6E" w:rsidTr="00153D6E">
        <w:trPr>
          <w:trHeight w:hRule="exact" w:val="566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74" w:lineRule="exact"/>
              <w:jc w:val="both"/>
            </w:pPr>
            <w:r>
              <w:rPr>
                <w:rStyle w:val="23"/>
                <w:rFonts w:eastAsia="Arial Unicode MS"/>
              </w:rPr>
              <w:t>Сохранение традиций и поддержание престижа своей образователь</w:t>
            </w:r>
            <w:r>
              <w:rPr>
                <w:rStyle w:val="23"/>
                <w:rFonts w:eastAsia="Arial Unicode MS"/>
              </w:rPr>
              <w:softHyphen/>
              <w:t>ной организации.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153D6E" w:rsidRDefault="00153D6E" w:rsidP="00153D6E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25</w:t>
            </w:r>
          </w:p>
        </w:tc>
      </w:tr>
      <w:tr w:rsidR="00153D6E" w:rsidTr="00153D6E">
        <w:trPr>
          <w:trHeight w:hRule="exact" w:val="283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40" w:lineRule="exact"/>
              <w:jc w:val="both"/>
            </w:pPr>
            <w:r>
              <w:rPr>
                <w:rStyle w:val="23"/>
                <w:rFonts w:eastAsia="Arial Unicode MS"/>
              </w:rPr>
              <w:t>Мотивация к самообразованию и развитию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26</w:t>
            </w:r>
          </w:p>
        </w:tc>
      </w:tr>
      <w:tr w:rsidR="00153D6E" w:rsidTr="00153D6E">
        <w:trPr>
          <w:trHeight w:hRule="exact" w:val="298"/>
          <w:jc w:val="center"/>
        </w:trPr>
        <w:tc>
          <w:tcPr>
            <w:tcW w:w="7344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40" w:lineRule="exact"/>
              <w:jc w:val="both"/>
            </w:pPr>
            <w:proofErr w:type="gramStart"/>
            <w:r>
              <w:rPr>
                <w:rStyle w:val="23"/>
                <w:rFonts w:eastAsia="Arial Unicode MS"/>
              </w:rPr>
              <w:t>Способный</w:t>
            </w:r>
            <w:proofErr w:type="gramEnd"/>
            <w:r>
              <w:rPr>
                <w:rStyle w:val="23"/>
                <w:rFonts w:eastAsia="Arial Unicode MS"/>
              </w:rPr>
              <w:t xml:space="preserve"> анализировать производственную ситуацию, быстро</w:t>
            </w:r>
          </w:p>
        </w:tc>
        <w:tc>
          <w:tcPr>
            <w:tcW w:w="287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bottom"/>
          </w:tcPr>
          <w:p w:rsidR="00153D6E" w:rsidRDefault="00153D6E" w:rsidP="00153D6E">
            <w:pPr>
              <w:spacing w:line="240" w:lineRule="exact"/>
              <w:jc w:val="center"/>
            </w:pPr>
            <w:r>
              <w:rPr>
                <w:rStyle w:val="22"/>
                <w:rFonts w:eastAsia="Arial Unicode MS"/>
              </w:rPr>
              <w:t>ЛР 27</w:t>
            </w:r>
          </w:p>
        </w:tc>
      </w:tr>
    </w:tbl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Default="00153D6E" w:rsidP="00153D6E">
      <w:pPr>
        <w:rPr>
          <w:lang w:eastAsia="en-US"/>
        </w:rPr>
      </w:pPr>
    </w:p>
    <w:p w:rsidR="00153D6E" w:rsidRPr="00153D6E" w:rsidRDefault="00153D6E" w:rsidP="00153D6E">
      <w:pPr>
        <w:rPr>
          <w:lang w:eastAsia="en-US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 xml:space="preserve">2. результаты освоения учебной и производственной практики ПРОФЕССИОНАЛЬНОГО МОДУЛЯ 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16"/>
        </w:rPr>
      </w:pPr>
    </w:p>
    <w:p w:rsidR="001732E1" w:rsidRDefault="001732E1" w:rsidP="001732E1">
      <w:pPr>
        <w:pStyle w:val="2"/>
        <w:widowControl w:val="0"/>
        <w:ind w:left="0" w:firstLine="0"/>
        <w:jc w:val="both"/>
        <w:rPr>
          <w:szCs w:val="28"/>
        </w:rPr>
      </w:pPr>
      <w:r>
        <w:rPr>
          <w:szCs w:val="28"/>
        </w:rPr>
        <w:t>Результатом освоения программы учебной и производственной практики профессионального модуля является овладение обучающимися видом профессиональной деятельности</w:t>
      </w:r>
      <w:r>
        <w:rPr>
          <w:b/>
          <w:szCs w:val="28"/>
        </w:rPr>
        <w:t xml:space="preserve"> Выполнение слесарных работ по ремонту и техническому обслуживанию сельскохозяйственных машин и оборудования</w:t>
      </w:r>
      <w:r>
        <w:rPr>
          <w:szCs w:val="28"/>
        </w:rPr>
        <w:t>, в том числе профессиональными (ПК) и общими (ОК) компетенциями: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  <w:szCs w:val="1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42"/>
        <w:gridCol w:w="8212"/>
      </w:tblGrid>
      <w:tr w:rsidR="001732E1" w:rsidTr="00153D6E">
        <w:trPr>
          <w:trHeight w:val="651"/>
        </w:trPr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suppressAutoHyphens/>
              <w:jc w:val="center"/>
              <w:rPr>
                <w:b/>
                <w:sz w:val="24"/>
                <w:szCs w:val="28"/>
                <w:lang w:eastAsia="en-US"/>
              </w:rPr>
            </w:pPr>
            <w:r>
              <w:rPr>
                <w:b/>
                <w:sz w:val="24"/>
                <w:szCs w:val="28"/>
                <w:lang w:eastAsia="en-US"/>
              </w:rPr>
              <w:t>Код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32E1" w:rsidRDefault="001732E1" w:rsidP="00153D6E">
            <w:pPr>
              <w:suppressAutoHyphens/>
              <w:jc w:val="center"/>
              <w:rPr>
                <w:b/>
                <w:sz w:val="24"/>
                <w:szCs w:val="28"/>
                <w:lang w:eastAsia="en-US"/>
              </w:rPr>
            </w:pPr>
            <w:r>
              <w:rPr>
                <w:b/>
                <w:sz w:val="24"/>
                <w:szCs w:val="28"/>
                <w:lang w:eastAsia="en-US"/>
              </w:rPr>
              <w:t>Наименование результата обучения</w:t>
            </w:r>
          </w:p>
        </w:tc>
      </w:tr>
      <w:tr w:rsidR="001732E1" w:rsidTr="00153D6E">
        <w:tc>
          <w:tcPr>
            <w:tcW w:w="833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ПК 3.1</w:t>
            </w:r>
          </w:p>
        </w:tc>
        <w:tc>
          <w:tcPr>
            <w:tcW w:w="4167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suppressAutoHyphens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ПК 3.2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suppressAutoHyphens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val="en-US" w:eastAsia="en-US"/>
              </w:rPr>
            </w:pPr>
            <w:r>
              <w:rPr>
                <w:sz w:val="24"/>
                <w:szCs w:val="28"/>
                <w:lang w:eastAsia="en-US"/>
              </w:rPr>
              <w:t xml:space="preserve">ПК 3.3 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ПК 3.4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suppressAutoHyphens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ПК 3.5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suppressAutoHyphens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Проверять на точность и испытывать под нагрузкой отремонтированные сельскохозяйственные машины и оборудование.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ПК 3.6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suppressAutoHyphens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Выполнять работы по консервации и сезонному хранению сельскохозяйственных машин и оборудования.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ОК 1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pStyle w:val="a4"/>
              <w:widowControl w:val="0"/>
              <w:ind w:left="0" w:firstLine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ОК 2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ОК 3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своей работы.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ОК 4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ОК 5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ОК 6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Работать в команде, эффективно общаться с коллегами, руководством, клиентами.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ОК 7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Организовать собственную деятельность с соблюдением требований охраны труда и экологической безопасности.</w:t>
            </w:r>
          </w:p>
        </w:tc>
      </w:tr>
      <w:tr w:rsidR="001732E1" w:rsidTr="00153D6E">
        <w:tc>
          <w:tcPr>
            <w:tcW w:w="83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suppressAutoHyphens/>
              <w:spacing w:line="360" w:lineRule="auto"/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ОК 8</w:t>
            </w:r>
          </w:p>
        </w:tc>
        <w:tc>
          <w:tcPr>
            <w:tcW w:w="41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sz w:val="24"/>
                <w:szCs w:val="28"/>
                <w:lang w:eastAsia="en-US"/>
              </w:rPr>
            </w:pPr>
            <w:r>
              <w:rPr>
                <w:sz w:val="24"/>
                <w:szCs w:val="28"/>
                <w:lang w:eastAsia="en-US"/>
              </w:rPr>
              <w:t>Исполнять воинскую обязанность, в том числе с применением полученных профессиональных знаний (для юношей).</w:t>
            </w:r>
          </w:p>
        </w:tc>
      </w:tr>
    </w:tbl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sz w:val="24"/>
          <w:szCs w:val="28"/>
        </w:rPr>
      </w:pPr>
    </w:p>
    <w:p w:rsidR="001732E1" w:rsidRDefault="001732E1" w:rsidP="001732E1">
      <w:pPr>
        <w:widowControl/>
        <w:autoSpaceDE/>
        <w:autoSpaceDN/>
        <w:adjustRightInd/>
        <w:rPr>
          <w:sz w:val="24"/>
          <w:szCs w:val="28"/>
        </w:rPr>
        <w:sectPr w:rsidR="001732E1">
          <w:pgSz w:w="11907" w:h="16840"/>
          <w:pgMar w:top="1134" w:right="851" w:bottom="992" w:left="1418" w:header="709" w:footer="709" w:gutter="0"/>
          <w:cols w:space="720"/>
        </w:sectPr>
      </w:pPr>
    </w:p>
    <w:p w:rsidR="001732E1" w:rsidRDefault="001732E1" w:rsidP="001732E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>3. СТРУКТУРА и содержание учебной и производственной практик профессионального модуля</w:t>
      </w:r>
    </w:p>
    <w:p w:rsidR="001732E1" w:rsidRDefault="001732E1" w:rsidP="001732E1">
      <w:pPr>
        <w:pStyle w:val="2"/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rPr>
          <w:b/>
        </w:rPr>
      </w:pPr>
      <w:r>
        <w:rPr>
          <w:b/>
          <w:szCs w:val="28"/>
        </w:rPr>
        <w:t xml:space="preserve">3.1. Тематический план профессионального модуля </w:t>
      </w:r>
    </w:p>
    <w:tbl>
      <w:tblPr>
        <w:tblW w:w="4967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2209"/>
        <w:gridCol w:w="7406"/>
        <w:gridCol w:w="2326"/>
        <w:gridCol w:w="1314"/>
        <w:gridCol w:w="2168"/>
      </w:tblGrid>
      <w:tr w:rsidR="001732E1" w:rsidTr="00153D6E">
        <w:trPr>
          <w:cantSplit/>
          <w:trHeight w:val="1134"/>
        </w:trPr>
        <w:tc>
          <w:tcPr>
            <w:tcW w:w="71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Коды</w:t>
            </w:r>
            <w:r>
              <w:rPr>
                <w:b/>
                <w:lang w:val="en-US" w:eastAsia="en-US"/>
              </w:rPr>
              <w:t xml:space="preserve"> </w:t>
            </w:r>
            <w:r>
              <w:rPr>
                <w:b/>
                <w:lang w:eastAsia="en-US"/>
              </w:rPr>
              <w:t>профессиональных</w:t>
            </w:r>
            <w:r>
              <w:rPr>
                <w:b/>
                <w:lang w:val="en-US" w:eastAsia="en-US"/>
              </w:rPr>
              <w:t xml:space="preserve"> </w:t>
            </w:r>
            <w:r>
              <w:rPr>
                <w:b/>
                <w:lang w:eastAsia="en-US"/>
              </w:rPr>
              <w:t>компетенций</w:t>
            </w:r>
          </w:p>
        </w:tc>
        <w:tc>
          <w:tcPr>
            <w:tcW w:w="2401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Наименования разделов профессионального модуля</w:t>
            </w:r>
          </w:p>
        </w:tc>
        <w:tc>
          <w:tcPr>
            <w:tcW w:w="75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iCs/>
                <w:lang w:eastAsia="en-US"/>
              </w:rPr>
            </w:pPr>
            <w:r>
              <w:rPr>
                <w:b/>
                <w:iCs/>
                <w:lang w:eastAsia="en-US"/>
              </w:rPr>
              <w:t>Всего часов</w:t>
            </w:r>
          </w:p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(макс. учебная нагрузка и практики)</w:t>
            </w:r>
          </w:p>
        </w:tc>
        <w:tc>
          <w:tcPr>
            <w:tcW w:w="1129" w:type="pct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 xml:space="preserve">Практика </w:t>
            </w:r>
          </w:p>
        </w:tc>
      </w:tr>
      <w:tr w:rsidR="001732E1" w:rsidTr="00153D6E">
        <w:trPr>
          <w:cantSplit/>
          <w:trHeight w:val="1134"/>
        </w:trPr>
        <w:tc>
          <w:tcPr>
            <w:tcW w:w="7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6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Учебная,</w:t>
            </w:r>
          </w:p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lang w:eastAsia="en-US"/>
              </w:rPr>
              <w:t>часов</w:t>
            </w:r>
          </w:p>
        </w:tc>
        <w:tc>
          <w:tcPr>
            <w:tcW w:w="703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Производственная,</w:t>
            </w:r>
          </w:p>
          <w:p w:rsidR="001732E1" w:rsidRDefault="001732E1" w:rsidP="00153D6E">
            <w:pPr>
              <w:pStyle w:val="2"/>
              <w:widowControl w:val="0"/>
              <w:ind w:left="72" w:firstLine="0"/>
              <w:jc w:val="center"/>
              <w:rPr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часов</w:t>
            </w:r>
          </w:p>
          <w:p w:rsidR="001732E1" w:rsidRDefault="001732E1" w:rsidP="00153D6E">
            <w:pPr>
              <w:pStyle w:val="2"/>
              <w:widowControl w:val="0"/>
              <w:ind w:left="72" w:hanging="81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i/>
                <w:iCs/>
                <w:lang w:eastAsia="en-US"/>
              </w:rPr>
              <w:t>(если предусмотрена рассредоточенная практика)</w:t>
            </w:r>
          </w:p>
        </w:tc>
      </w:tr>
      <w:tr w:rsidR="001732E1" w:rsidTr="00153D6E">
        <w:trPr>
          <w:cantSplit/>
          <w:trHeight w:val="1018"/>
        </w:trPr>
        <w:tc>
          <w:tcPr>
            <w:tcW w:w="71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2401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54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en-US"/>
              </w:rPr>
            </w:pPr>
          </w:p>
        </w:tc>
        <w:tc>
          <w:tcPr>
            <w:tcW w:w="426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rFonts w:eastAsia="Times New Roman"/>
                <w:b/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rFonts w:eastAsia="Times New Roman"/>
                <w:b/>
                <w:i/>
                <w:iCs/>
                <w:sz w:val="24"/>
                <w:szCs w:val="24"/>
                <w:lang w:eastAsia="en-US"/>
              </w:rPr>
            </w:pPr>
          </w:p>
        </w:tc>
      </w:tr>
      <w:tr w:rsidR="001732E1" w:rsidTr="00153D6E">
        <w:trPr>
          <w:trHeight w:val="626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3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4</w:t>
            </w:r>
          </w:p>
        </w:tc>
        <w:tc>
          <w:tcPr>
            <w:tcW w:w="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5</w:t>
            </w:r>
          </w:p>
        </w:tc>
      </w:tr>
      <w:tr w:rsidR="001732E1" w:rsidTr="00153D6E">
        <w:trPr>
          <w:trHeight w:val="1175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ПК 2.</w:t>
            </w:r>
          </w:p>
        </w:tc>
        <w:tc>
          <w:tcPr>
            <w:tcW w:w="2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Раздел 1. Разборка и сборка узлов и агрегатов сельскохозяйственных машин.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a3"/>
              <w:widowControl w:val="0"/>
              <w:suppressAutoHyphens/>
              <w:spacing w:before="0" w:beforeAutospacing="0" w:after="0" w:afterAutospacing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-</w:t>
            </w:r>
          </w:p>
        </w:tc>
        <w:tc>
          <w:tcPr>
            <w:tcW w:w="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-</w:t>
            </w:r>
          </w:p>
        </w:tc>
      </w:tr>
      <w:tr w:rsidR="001732E1" w:rsidTr="00153D6E">
        <w:trPr>
          <w:trHeight w:val="1213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ПК 1, ПК 2, ПК 3, ПК 4, ПК 5, ПК 6.</w:t>
            </w:r>
          </w:p>
        </w:tc>
        <w:tc>
          <w:tcPr>
            <w:tcW w:w="2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Раздел 2. Техническое обслуживание и ремонт сельскохозяйственных машин и оборудования.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72</w:t>
            </w:r>
          </w:p>
        </w:tc>
        <w:tc>
          <w:tcPr>
            <w:tcW w:w="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jc w:val="center"/>
              <w:rPr>
                <w:b/>
                <w:i/>
                <w:iCs/>
                <w:lang w:eastAsia="en-US"/>
              </w:rPr>
            </w:pPr>
            <w:r>
              <w:rPr>
                <w:b/>
                <w:i/>
                <w:iCs/>
                <w:lang w:eastAsia="en-US"/>
              </w:rPr>
              <w:t>-</w:t>
            </w:r>
          </w:p>
        </w:tc>
      </w:tr>
      <w:tr w:rsidR="001732E1" w:rsidTr="00153D6E">
        <w:trPr>
          <w:trHeight w:val="587"/>
        </w:trPr>
        <w:tc>
          <w:tcPr>
            <w:tcW w:w="71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rPr>
                <w:b/>
                <w:lang w:eastAsia="en-US"/>
              </w:rPr>
            </w:pPr>
          </w:p>
        </w:tc>
        <w:tc>
          <w:tcPr>
            <w:tcW w:w="240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pStyle w:val="2"/>
              <w:widowControl w:val="0"/>
              <w:ind w:left="0" w:firstLine="0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Производственная практика</w:t>
            </w:r>
            <w:r>
              <w:rPr>
                <w:lang w:eastAsia="en-US"/>
              </w:rPr>
              <w:t>, часов</w:t>
            </w:r>
            <w:r>
              <w:rPr>
                <w:b/>
                <w:lang w:eastAsia="en-US"/>
              </w:rPr>
              <w:t xml:space="preserve"> </w:t>
            </w:r>
            <w:r>
              <w:rPr>
                <w:rFonts w:eastAsia="Calibri"/>
                <w:bCs/>
                <w:i/>
                <w:lang w:eastAsia="en-US"/>
              </w:rPr>
              <w:t>(если предусмотрена</w:t>
            </w:r>
            <w:r>
              <w:rPr>
                <w:i/>
                <w:lang w:eastAsia="en-US"/>
              </w:rPr>
              <w:t xml:space="preserve"> итоговая практика</w:t>
            </w:r>
            <w:r>
              <w:rPr>
                <w:rFonts w:eastAsia="Calibri"/>
                <w:bCs/>
                <w:i/>
                <w:lang w:eastAsia="en-US"/>
              </w:rPr>
              <w:t>)</w:t>
            </w:r>
          </w:p>
        </w:tc>
        <w:tc>
          <w:tcPr>
            <w:tcW w:w="75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426" w:type="pct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C0C0C0"/>
          </w:tcPr>
          <w:p w:rsidR="001732E1" w:rsidRDefault="001732E1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70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1732E1" w:rsidRDefault="001732E1" w:rsidP="00153D6E">
            <w:pPr>
              <w:jc w:val="center"/>
              <w:rPr>
                <w:i/>
                <w:iCs/>
                <w:sz w:val="24"/>
                <w:szCs w:val="24"/>
                <w:lang w:eastAsia="en-US"/>
              </w:rPr>
            </w:pPr>
            <w:r>
              <w:rPr>
                <w:b/>
                <w:i/>
                <w:iCs/>
                <w:sz w:val="24"/>
                <w:szCs w:val="24"/>
                <w:lang w:eastAsia="en-US"/>
              </w:rPr>
              <w:t>144</w:t>
            </w:r>
          </w:p>
        </w:tc>
      </w:tr>
    </w:tbl>
    <w:p w:rsidR="001732E1" w:rsidRDefault="001732E1" w:rsidP="001732E1">
      <w:pPr>
        <w:spacing w:line="220" w:lineRule="exact"/>
        <w:rPr>
          <w:i/>
          <w:sz w:val="24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szCs w:val="28"/>
        </w:rPr>
      </w:pPr>
      <w:r>
        <w:rPr>
          <w:b/>
          <w:i/>
          <w:caps/>
        </w:rPr>
        <w:br w:type="page"/>
      </w:r>
      <w:r>
        <w:rPr>
          <w:b/>
          <w:caps/>
          <w:szCs w:val="28"/>
        </w:rPr>
        <w:lastRenderedPageBreak/>
        <w:t xml:space="preserve">3.2.1.  </w:t>
      </w:r>
      <w:r>
        <w:rPr>
          <w:b/>
          <w:szCs w:val="28"/>
        </w:rPr>
        <w:t xml:space="preserve">Содержание обучения учебной практики профессионального модуля </w:t>
      </w:r>
    </w:p>
    <w:p w:rsidR="001732E1" w:rsidRDefault="001732E1" w:rsidP="001732E1">
      <w:pPr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40"/>
        <w:gridCol w:w="4905"/>
        <w:gridCol w:w="993"/>
        <w:gridCol w:w="992"/>
        <w:gridCol w:w="4090"/>
      </w:tblGrid>
      <w:tr w:rsidR="00153D6E" w:rsidTr="00153D6E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Виды работ учебной практики.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P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53D6E">
              <w:rPr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153D6E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153D6E">
              <w:rPr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153D6E" w:rsidTr="00153D6E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153D6E" w:rsidTr="00153D6E">
        <w:trPr>
          <w:cantSplit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Раздел 2. </w:t>
            </w:r>
            <w:r>
              <w:rPr>
                <w:b/>
                <w:sz w:val="24"/>
                <w:szCs w:val="24"/>
                <w:lang w:eastAsia="en-US"/>
              </w:rPr>
              <w:t>Разборка и сборка узлов и агрегатов сельскохозяйственных машин.</w:t>
            </w:r>
          </w:p>
        </w:tc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4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53D6E" w:rsidTr="00153D6E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Тема 2.1. Слесарные работы при ТО и ремонте автомобиля </w:t>
            </w:r>
          </w:p>
        </w:tc>
        <w:tc>
          <w:tcPr>
            <w:tcW w:w="54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4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pacing w:val="5"/>
                <w:sz w:val="24"/>
                <w:szCs w:val="24"/>
                <w:lang w:eastAsia="en-US"/>
              </w:rPr>
              <w:t xml:space="preserve">Технические измерения соответствующими инструментами и приборами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pacing w:val="5"/>
                <w:sz w:val="24"/>
                <w:szCs w:val="24"/>
                <w:lang w:eastAsia="en-US"/>
              </w:rPr>
              <w:t>Выбор и использование инструментов и приспособлений для слесарных работ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pacing w:val="5"/>
                <w:sz w:val="24"/>
                <w:szCs w:val="24"/>
                <w:lang w:eastAsia="en-US"/>
              </w:rPr>
              <w:t xml:space="preserve">Разметка плоскостная и пространственная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color w:val="000000"/>
                <w:spacing w:val="5"/>
                <w:sz w:val="24"/>
                <w:szCs w:val="24"/>
                <w:lang w:eastAsia="en-US"/>
              </w:rPr>
              <w:t>Р</w:t>
            </w:r>
            <w:r>
              <w:rPr>
                <w:sz w:val="24"/>
                <w:szCs w:val="24"/>
                <w:lang w:eastAsia="en-US"/>
              </w:rPr>
              <w:t xml:space="preserve">убка полосового   металла в тисках и на плите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Правк</w:t>
            </w:r>
            <w:proofErr w:type="gramStart"/>
            <w:r>
              <w:rPr>
                <w:sz w:val="24"/>
                <w:szCs w:val="24"/>
                <w:lang w:eastAsia="en-US"/>
              </w:rPr>
              <w:t>а</w:t>
            </w:r>
            <w:r>
              <w:rPr>
                <w:color w:val="000000"/>
                <w:spacing w:val="5"/>
                <w:sz w:val="24"/>
                <w:szCs w:val="24"/>
                <w:lang w:eastAsia="en-US"/>
              </w:rPr>
              <w:t>-</w:t>
            </w:r>
            <w:proofErr w:type="gramEnd"/>
            <w:r>
              <w:rPr>
                <w:color w:val="000000"/>
                <w:spacing w:val="5"/>
                <w:sz w:val="24"/>
                <w:szCs w:val="24"/>
                <w:lang w:eastAsia="en-US"/>
              </w:rPr>
              <w:t xml:space="preserve"> полосового и круглого металла 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proofErr w:type="gramStart"/>
            <w:r>
              <w:rPr>
                <w:sz w:val="24"/>
                <w:szCs w:val="24"/>
                <w:lang w:eastAsia="en-US"/>
              </w:rPr>
              <w:t>Гибка</w:t>
            </w:r>
            <w:proofErr w:type="gramEnd"/>
            <w:r>
              <w:rPr>
                <w:sz w:val="24"/>
                <w:szCs w:val="24"/>
                <w:lang w:eastAsia="en-US"/>
              </w:rPr>
              <w:t xml:space="preserve">  в тисках и с применением приспособлений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Резание металла ручными и рычажными ножницами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Опиливание плоских и  сопряженных плоских  поверхностей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Опиливание цилиндрических и параллельных плоских поверхностей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Шабрение  плоских поверхностей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Сверление отверстий на станке и ручными сверлильными машинами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Заточка и заправка сверл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proofErr w:type="spellStart"/>
            <w:r>
              <w:rPr>
                <w:sz w:val="24"/>
                <w:szCs w:val="24"/>
                <w:lang w:eastAsia="en-US"/>
              </w:rPr>
              <w:t>Зенкование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отверстий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Нарезание резьбы  цельной и разрезной плашкой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15, 25, 26, 27.</w:t>
            </w:r>
          </w:p>
        </w:tc>
      </w:tr>
      <w:tr w:rsidR="00153D6E" w:rsidTr="00153D6E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4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Клепка. Склепывание деталей с образованием полукруглой замыкающей и потайной замыкающей  головки. Дифференцированный зачет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</w:pPr>
            <w:r w:rsidRPr="00B86E0A">
              <w:rPr>
                <w:sz w:val="24"/>
                <w:szCs w:val="24"/>
                <w:lang w:eastAsia="en-US"/>
              </w:rPr>
              <w:t>ЛР 2, 7, 15, 27.</w:t>
            </w:r>
          </w:p>
        </w:tc>
      </w:tr>
      <w:tr w:rsidR="00153D6E" w:rsidTr="00153D6E">
        <w:trPr>
          <w:trHeight w:val="339"/>
        </w:trPr>
        <w:tc>
          <w:tcPr>
            <w:tcW w:w="86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tabs>
                <w:tab w:val="left" w:pos="708"/>
              </w:tabs>
              <w:jc w:val="right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Всего: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72</w:t>
            </w:r>
          </w:p>
        </w:tc>
        <w:tc>
          <w:tcPr>
            <w:tcW w:w="5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</w:tcPr>
          <w:p w:rsidR="00153D6E" w:rsidRDefault="00153D6E" w:rsidP="00153D6E">
            <w:pPr>
              <w:shd w:val="clear" w:color="auto" w:fill="FFFFFF"/>
              <w:spacing w:before="14" w:line="274" w:lineRule="exact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</w:tr>
    </w:tbl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rPr>
          <w:b/>
          <w:caps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40" w:lineRule="exact"/>
        <w:ind w:left="284"/>
        <w:jc w:val="center"/>
        <w:rPr>
          <w:b/>
        </w:rPr>
      </w:pPr>
      <w:r>
        <w:rPr>
          <w:b/>
          <w:caps/>
          <w:szCs w:val="28"/>
        </w:rPr>
        <w:br w:type="page"/>
      </w:r>
      <w:r>
        <w:rPr>
          <w:b/>
          <w:caps/>
        </w:rPr>
        <w:lastRenderedPageBreak/>
        <w:t xml:space="preserve">3.2.2. </w:t>
      </w:r>
      <w:r>
        <w:rPr>
          <w:b/>
        </w:rPr>
        <w:t>Содержание обучения производственной практики профессионального модуля</w:t>
      </w:r>
    </w:p>
    <w:p w:rsidR="001732E1" w:rsidRDefault="001732E1" w:rsidP="001732E1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168"/>
        <w:gridCol w:w="540"/>
        <w:gridCol w:w="6323"/>
        <w:gridCol w:w="1276"/>
        <w:gridCol w:w="1275"/>
        <w:gridCol w:w="2694"/>
      </w:tblGrid>
      <w:tr w:rsidR="00F82FD1" w:rsidTr="00F82FD1"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Наименование разделов профессионального модуля (ПМ), междисциплинарных курсов (МДК) и тем</w:t>
            </w: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Виды работ учебной и производственной практики.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Объем часов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Уровень освоения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 w:rsidRPr="00153D6E">
              <w:rPr>
                <w:b/>
                <w:sz w:val="24"/>
                <w:szCs w:val="24"/>
              </w:rPr>
              <w:t>Коды компетенций и личностных результатов</w:t>
            </w:r>
            <w:proofErr w:type="gramStart"/>
            <w:r w:rsidRPr="00153D6E">
              <w:rPr>
                <w:b/>
                <w:sz w:val="24"/>
                <w:szCs w:val="24"/>
              </w:rPr>
              <w:t xml:space="preserve"> ,</w:t>
            </w:r>
            <w:proofErr w:type="gramEnd"/>
            <w:r w:rsidRPr="00153D6E">
              <w:rPr>
                <w:b/>
                <w:sz w:val="24"/>
                <w:szCs w:val="24"/>
              </w:rPr>
              <w:t xml:space="preserve"> формированию которых способствует элемент программы</w:t>
            </w:r>
          </w:p>
        </w:tc>
      </w:tr>
      <w:tr w:rsidR="00153D6E" w:rsidTr="00F82FD1">
        <w:trPr>
          <w:trHeight w:val="349"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F82FD1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5</w:t>
            </w:r>
          </w:p>
        </w:tc>
      </w:tr>
      <w:tr w:rsidR="00153D6E" w:rsidTr="00F82FD1">
        <w:trPr>
          <w:cantSplit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Раздел 1</w:t>
            </w:r>
            <w:r>
              <w:rPr>
                <w:b/>
                <w:sz w:val="24"/>
                <w:szCs w:val="24"/>
                <w:lang w:eastAsia="en-US"/>
              </w:rPr>
              <w:t>. Разборка и сборка узлов и агрегатов сельскохозяйственных машин.</w:t>
            </w: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53D6E" w:rsidTr="00F82FD1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1.1. Разборка и сборка двигателя.</w:t>
            </w:r>
          </w:p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КШМ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383001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ГРМ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F82FD1">
            <w:r w:rsidRPr="00383001">
              <w:rPr>
                <w:sz w:val="24"/>
                <w:szCs w:val="24"/>
                <w:lang w:eastAsia="en-US"/>
              </w:rPr>
              <w:t>ЛР</w:t>
            </w:r>
            <w:r>
              <w:rPr>
                <w:sz w:val="24"/>
                <w:szCs w:val="24"/>
                <w:lang w:eastAsia="en-US"/>
              </w:rPr>
              <w:t>,</w:t>
            </w:r>
            <w:r w:rsidRPr="00383001">
              <w:rPr>
                <w:sz w:val="24"/>
                <w:szCs w:val="24"/>
                <w:lang w:eastAsia="en-US"/>
              </w:rPr>
              <w:t>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системы смазывания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383001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b/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системы охлаждения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383001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5. 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системы питания дизельного двигателя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F82FD1">
            <w:r w:rsidRPr="00383001">
              <w:rPr>
                <w:sz w:val="24"/>
                <w:szCs w:val="24"/>
                <w:lang w:eastAsia="en-US"/>
              </w:rPr>
              <w:t>ЛР 15, 25, 26, 27.</w:t>
            </w:r>
          </w:p>
        </w:tc>
      </w:tr>
      <w:tr w:rsidR="00153D6E" w:rsidTr="00F82FD1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1.2. Разборка и сборка шасси.</w:t>
            </w: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сцепления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24423C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ходовой части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24423C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3. 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рулевого управления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24423C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тормозной системы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F82FD1">
            <w:r w:rsidRPr="0024423C">
              <w:rPr>
                <w:sz w:val="24"/>
                <w:szCs w:val="24"/>
                <w:lang w:eastAsia="en-US"/>
              </w:rPr>
              <w:t>ЛР 2, 25, 26, 27.</w:t>
            </w:r>
          </w:p>
        </w:tc>
      </w:tr>
      <w:tr w:rsidR="00153D6E" w:rsidTr="00F82FD1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Тема 1.3. Разборка и сборка оборудования. </w:t>
            </w: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генератора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A610F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стартера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A610FA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  <w:trHeight w:val="308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3.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Разборка и сборка системы зажигания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F82FD1">
            <w:r w:rsidRPr="00A610FA">
              <w:rPr>
                <w:sz w:val="24"/>
                <w:szCs w:val="24"/>
                <w:lang w:eastAsia="en-US"/>
              </w:rPr>
              <w:t>ЛР 2, 25, 26, 27.</w:t>
            </w:r>
          </w:p>
        </w:tc>
      </w:tr>
      <w:tr w:rsidR="00153D6E" w:rsidTr="00F82FD1">
        <w:trPr>
          <w:cantSplit/>
        </w:trPr>
        <w:tc>
          <w:tcPr>
            <w:tcW w:w="3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Раздел  2. Т</w:t>
            </w:r>
            <w:r>
              <w:rPr>
                <w:b/>
                <w:sz w:val="24"/>
                <w:szCs w:val="24"/>
                <w:lang w:eastAsia="en-US"/>
              </w:rPr>
              <w:t>ехническое обслуживание и ремонт сельскохозяйственных машин и оборудования.</w:t>
            </w: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82FD1" w:rsidTr="001902D0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lastRenderedPageBreak/>
              <w:t>Тема 2.1. Слесарные работы при ТО и ремонте автомобиля.</w:t>
            </w: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82FD1" w:rsidTr="00425082">
        <w:trPr>
          <w:cantSplit/>
          <w:trHeight w:val="1374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Ознакомление учащихся с организацией рабочих мест  . Инструктаж по правилам ТБ  .ПБ</w:t>
            </w:r>
            <w:proofErr w:type="gramStart"/>
            <w:r>
              <w:rPr>
                <w:sz w:val="24"/>
                <w:szCs w:val="24"/>
                <w:lang w:eastAsia="en-US"/>
              </w:rPr>
              <w:t>.Э</w:t>
            </w:r>
            <w:proofErr w:type="gramEnd"/>
            <w:r>
              <w:rPr>
                <w:sz w:val="24"/>
                <w:szCs w:val="24"/>
                <w:lang w:eastAsia="en-US"/>
              </w:rPr>
              <w:t>Б</w:t>
            </w:r>
          </w:p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82FD1" w:rsidRDefault="00F82FD1" w:rsidP="00F82FD1">
            <w:pPr>
              <w:jc w:val="center"/>
              <w:rPr>
                <w:sz w:val="24"/>
                <w:szCs w:val="24"/>
                <w:lang w:eastAsia="en-US"/>
              </w:rPr>
            </w:pPr>
            <w:r w:rsidRPr="00B86E0A">
              <w:rPr>
                <w:sz w:val="24"/>
                <w:szCs w:val="24"/>
                <w:lang w:eastAsia="en-US"/>
              </w:rPr>
              <w:t>ЛР 2, 7, 15, 26, 27.</w:t>
            </w:r>
          </w:p>
        </w:tc>
      </w:tr>
      <w:tr w:rsidR="00153D6E" w:rsidTr="00F82FD1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Тема 2.2. Организация технического обслуживания.</w:t>
            </w: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1.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Диагностирование с/</w:t>
            </w:r>
            <w:proofErr w:type="spellStart"/>
            <w:r>
              <w:rPr>
                <w:sz w:val="24"/>
                <w:szCs w:val="24"/>
                <w:lang w:eastAsia="en-US"/>
              </w:rPr>
              <w:t>х</w:t>
            </w:r>
            <w:proofErr w:type="spellEnd"/>
            <w:r>
              <w:rPr>
                <w:sz w:val="24"/>
                <w:szCs w:val="24"/>
                <w:lang w:eastAsia="en-US"/>
              </w:rPr>
              <w:t xml:space="preserve"> машин.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7F5CEC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 xml:space="preserve">  2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 зерноуборочного комбайна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7F5CEC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pStyle w:val="msolistparagraph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ТО кормоуборочного комбайна.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7F5CEC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pStyle w:val="msolistparagraph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ТО  машин и орудий для основной и предпосевной обработки почвы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F82FD1">
            <w:r w:rsidRPr="007F5CEC">
              <w:rPr>
                <w:sz w:val="24"/>
                <w:szCs w:val="24"/>
                <w:lang w:eastAsia="en-US"/>
              </w:rPr>
              <w:t>ЛР 2, 7,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ТО  сеялок и посадочных машин;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7F5CEC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ТО машин для внесения удобрений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7F5CEC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  <w:trHeight w:val="255"/>
        </w:trPr>
        <w:tc>
          <w:tcPr>
            <w:tcW w:w="316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ТО машин для защиты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F82FD1">
            <w:r>
              <w:rPr>
                <w:sz w:val="24"/>
                <w:szCs w:val="24"/>
                <w:lang w:eastAsia="en-US"/>
              </w:rPr>
              <w:t xml:space="preserve">ЛР 2, 7, </w:t>
            </w:r>
            <w:r w:rsidRPr="007F5CEC">
              <w:rPr>
                <w:sz w:val="24"/>
                <w:szCs w:val="24"/>
                <w:lang w:eastAsia="en-US"/>
              </w:rPr>
              <w:t>25, 26, 27.</w:t>
            </w:r>
          </w:p>
        </w:tc>
      </w:tr>
      <w:tr w:rsidR="00153D6E" w:rsidTr="00F82FD1">
        <w:trPr>
          <w:cantSplit/>
          <w:trHeight w:val="900"/>
        </w:trPr>
        <w:tc>
          <w:tcPr>
            <w:tcW w:w="31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bCs/>
                <w:sz w:val="24"/>
                <w:szCs w:val="24"/>
                <w:lang w:eastAsia="en-US"/>
              </w:rPr>
            </w:pPr>
          </w:p>
          <w:p w:rsidR="00153D6E" w:rsidRDefault="00153D6E" w:rsidP="00153D6E">
            <w:pPr>
              <w:rPr>
                <w:bCs/>
                <w:sz w:val="24"/>
                <w:szCs w:val="24"/>
                <w:lang w:eastAsia="en-US"/>
              </w:rPr>
            </w:pPr>
          </w:p>
          <w:p w:rsidR="00153D6E" w:rsidRDefault="00153D6E" w:rsidP="00153D6E">
            <w:pPr>
              <w:rPr>
                <w:bCs/>
                <w:sz w:val="24"/>
                <w:szCs w:val="24"/>
                <w:lang w:eastAsia="en-US"/>
              </w:rPr>
            </w:pPr>
          </w:p>
          <w:p w:rsidR="00153D6E" w:rsidRDefault="00153D6E" w:rsidP="00153D6E">
            <w:pPr>
              <w:rPr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53D6E" w:rsidTr="00F82FD1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</w:p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Тема 2.3. Консервация и сезонное хранение сельскохозяйственных машин и оборудования    </w:t>
            </w: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tabs>
                <w:tab w:val="center" w:pos="3312"/>
              </w:tabs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Виды работ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Подготовка и установка на хранении зерноуборочного и  кормоуборочного  комбайна.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F11323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  <w:trHeight w:val="736"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pStyle w:val="msolistparagraph0"/>
              <w:spacing w:after="0" w:line="240" w:lineRule="auto"/>
              <w:ind w:left="0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Подготовка и установка на хранении машин и орудий для основной и предпосевной обработки почвы, сеялок и посадочных машин.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>
              <w:rPr>
                <w:sz w:val="24"/>
                <w:szCs w:val="24"/>
                <w:lang w:eastAsia="en-US"/>
              </w:rPr>
              <w:t>ЛР 2, 7, 15,</w:t>
            </w:r>
            <w:r w:rsidRPr="00F11323">
              <w:rPr>
                <w:sz w:val="24"/>
                <w:szCs w:val="24"/>
                <w:lang w:eastAsia="en-US"/>
              </w:rPr>
              <w:t xml:space="preserve">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Подготовка и установка на хранении машин для внесения удобрений и машин для защиты растений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F11323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F82FD1">
        <w:trPr>
          <w:cantSplit/>
        </w:trPr>
        <w:tc>
          <w:tcPr>
            <w:tcW w:w="31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Тема 2.4. </w:t>
            </w:r>
            <w:r>
              <w:rPr>
                <w:b/>
                <w:sz w:val="24"/>
                <w:szCs w:val="24"/>
                <w:lang w:eastAsia="en-US"/>
              </w:rPr>
              <w:t>Выявление причин неисправностей и проведение ремонта сельскохозяйственных машин и оборудования.</w:t>
            </w:r>
          </w:p>
        </w:tc>
        <w:tc>
          <w:tcPr>
            <w:tcW w:w="68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b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53D6E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shd w:val="clear" w:color="auto" w:fill="FFFFFF"/>
              <w:spacing w:before="10" w:line="264" w:lineRule="exact"/>
              <w:ind w:right="5"/>
              <w:jc w:val="both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Выявление причин неисправностей с/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х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машин  и проведение ремонта.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shd w:val="clear" w:color="auto" w:fill="FFFFFF"/>
              <w:spacing w:before="10" w:line="264" w:lineRule="exact"/>
              <w:ind w:right="5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  <w:tr w:rsidR="00153D6E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Выявление причин неисправностей зерноуборочных машин  и проведение ремонта.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53D6E" w:rsidRDefault="00153D6E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F82FD1" w:rsidP="00F82FD1">
            <w:pPr>
              <w:jc w:val="center"/>
              <w:rPr>
                <w:sz w:val="24"/>
                <w:szCs w:val="24"/>
                <w:lang w:eastAsia="en-US"/>
              </w:rPr>
            </w:pPr>
            <w:r w:rsidRPr="00B86E0A">
              <w:rPr>
                <w:sz w:val="24"/>
                <w:szCs w:val="24"/>
                <w:lang w:eastAsia="en-US"/>
              </w:rPr>
              <w:t>ЛР 2,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Выявление причин неисправностей кормоуборочных комбайнов      и проведение ремонта.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0B02A6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Выявление причин неисправностей почвообрабатывающих машин  и проведение ремонта.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0B02A6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Выявление причин неисправностей посевных машин и проведение ремонта.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F82FD1">
            <w:r w:rsidRPr="000B02A6">
              <w:rPr>
                <w:sz w:val="24"/>
                <w:szCs w:val="24"/>
                <w:lang w:eastAsia="en-US"/>
              </w:rPr>
              <w:t>ЛР 2, , 25, 26, 27.</w:t>
            </w:r>
          </w:p>
        </w:tc>
      </w:tr>
      <w:tr w:rsidR="00F82FD1" w:rsidTr="00F82FD1">
        <w:trPr>
          <w:cantSplit/>
        </w:trPr>
        <w:tc>
          <w:tcPr>
            <w:tcW w:w="31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rPr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</w:t>
            </w:r>
          </w:p>
        </w:tc>
        <w:tc>
          <w:tcPr>
            <w:tcW w:w="6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rPr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 xml:space="preserve">Выявление причин неисправностей посадочных </w:t>
            </w:r>
            <w:proofErr w:type="spellStart"/>
            <w:r>
              <w:rPr>
                <w:bCs/>
                <w:sz w:val="24"/>
                <w:szCs w:val="24"/>
                <w:lang w:eastAsia="en-US"/>
              </w:rPr>
              <w:t>машии</w:t>
            </w:r>
            <w:proofErr w:type="spellEnd"/>
            <w:r>
              <w:rPr>
                <w:bCs/>
                <w:sz w:val="24"/>
                <w:szCs w:val="24"/>
                <w:lang w:eastAsia="en-US"/>
              </w:rPr>
              <w:t xml:space="preserve"> и  проведение ремонта.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82FD1" w:rsidRDefault="00F82FD1" w:rsidP="00153D6E">
            <w:pPr>
              <w:widowControl/>
              <w:autoSpaceDE/>
              <w:autoSpaceDN/>
              <w:adjustRightInd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 w:rsidP="00153D6E">
            <w:pPr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2FD1" w:rsidRDefault="00F82FD1">
            <w:r w:rsidRPr="000B02A6">
              <w:rPr>
                <w:sz w:val="24"/>
                <w:szCs w:val="24"/>
                <w:lang w:eastAsia="en-US"/>
              </w:rPr>
              <w:t>ЛР 2, 7, 15, 25, 26, 27.</w:t>
            </w:r>
          </w:p>
        </w:tc>
      </w:tr>
      <w:tr w:rsidR="00153D6E" w:rsidTr="00F82FD1">
        <w:tc>
          <w:tcPr>
            <w:tcW w:w="1003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right"/>
              <w:rPr>
                <w:bCs/>
                <w:sz w:val="24"/>
                <w:szCs w:val="24"/>
                <w:lang w:eastAsia="en-US"/>
              </w:rPr>
            </w:pPr>
            <w:r>
              <w:rPr>
                <w:bCs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3D6E" w:rsidRDefault="00153D6E" w:rsidP="00153D6E">
            <w:pPr>
              <w:jc w:val="center"/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144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/>
            <w:vAlign w:val="center"/>
          </w:tcPr>
          <w:p w:rsidR="00153D6E" w:rsidRDefault="00153D6E" w:rsidP="00153D6E">
            <w:pPr>
              <w:jc w:val="center"/>
              <w:rPr>
                <w:sz w:val="24"/>
                <w:szCs w:val="24"/>
                <w:lang w:eastAsia="en-US"/>
              </w:rPr>
            </w:pPr>
          </w:p>
        </w:tc>
      </w:tr>
    </w:tbl>
    <w:p w:rsidR="001732E1" w:rsidRDefault="001732E1" w:rsidP="001732E1">
      <w:pPr>
        <w:rPr>
          <w:i/>
          <w:sz w:val="24"/>
        </w:rPr>
      </w:pPr>
    </w:p>
    <w:p w:rsidR="001732E1" w:rsidRDefault="001732E1" w:rsidP="001732E1">
      <w:pPr>
        <w:rPr>
          <w:i/>
          <w:sz w:val="24"/>
        </w:rPr>
      </w:pPr>
    </w:p>
    <w:p w:rsidR="001732E1" w:rsidRDefault="001732E1" w:rsidP="001732E1">
      <w:pPr>
        <w:rPr>
          <w:i/>
          <w:sz w:val="24"/>
        </w:rPr>
      </w:pPr>
    </w:p>
    <w:p w:rsidR="001732E1" w:rsidRDefault="001732E1" w:rsidP="001732E1">
      <w:pPr>
        <w:widowControl/>
        <w:autoSpaceDE/>
        <w:autoSpaceDN/>
        <w:adjustRightInd/>
        <w:rPr>
          <w:i/>
          <w:sz w:val="24"/>
        </w:rPr>
        <w:sectPr w:rsidR="001732E1">
          <w:pgSz w:w="16840" w:h="11907" w:orient="landscape"/>
          <w:pgMar w:top="567" w:right="567" w:bottom="567" w:left="964" w:header="709" w:footer="709" w:gutter="0"/>
          <w:cols w:space="720"/>
        </w:sect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lastRenderedPageBreak/>
        <w:t>4. условия реализации программы учебной и производственной практики ПРОФЕССИОНАЛЬНОГО МОДУЛЯ</w:t>
      </w:r>
    </w:p>
    <w:p w:rsidR="001732E1" w:rsidRDefault="001732E1" w:rsidP="001732E1">
      <w:pPr>
        <w:rPr>
          <w:sz w:val="24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  <w:r>
        <w:rPr>
          <w:b/>
          <w:szCs w:val="28"/>
        </w:rPr>
        <w:t xml:space="preserve">4.1. </w:t>
      </w:r>
      <w:r>
        <w:rPr>
          <w:b/>
          <w:bCs/>
          <w:szCs w:val="28"/>
        </w:rPr>
        <w:t>Требования к минимальному материально-техническому обеспечению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Реализация программы учебной и производственной практики  модуля предполагает наличие </w:t>
      </w:r>
      <w:r>
        <w:rPr>
          <w:sz w:val="24"/>
        </w:rPr>
        <w:t xml:space="preserve">слесарной </w:t>
      </w:r>
      <w:r>
        <w:rPr>
          <w:sz w:val="24"/>
          <w:szCs w:val="28"/>
        </w:rPr>
        <w:t>мастерской.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8"/>
        </w:rPr>
      </w:pPr>
      <w:r>
        <w:rPr>
          <w:sz w:val="24"/>
          <w:szCs w:val="28"/>
        </w:rPr>
        <w:t>Оборудование мастерской и рабочих мест мастерской:</w:t>
      </w:r>
    </w:p>
    <w:p w:rsidR="001732E1" w:rsidRDefault="001732E1" w:rsidP="001732E1">
      <w:pPr>
        <w:pStyle w:val="20"/>
        <w:tabs>
          <w:tab w:val="left" w:pos="540"/>
        </w:tabs>
        <w:spacing w:after="0" w:line="240" w:lineRule="auto"/>
        <w:jc w:val="both"/>
      </w:pPr>
      <w:r>
        <w:t>1. Слесарной:</w:t>
      </w:r>
    </w:p>
    <w:p w:rsidR="001732E1" w:rsidRDefault="001732E1" w:rsidP="001732E1">
      <w:pPr>
        <w:pStyle w:val="20"/>
        <w:tabs>
          <w:tab w:val="left" w:pos="540"/>
        </w:tabs>
        <w:spacing w:after="0" w:line="240" w:lineRule="auto"/>
        <w:ind w:firstLine="539"/>
        <w:jc w:val="both"/>
      </w:pPr>
      <w:r>
        <w:t>- рабочие места по количеству учащихся;</w:t>
      </w:r>
    </w:p>
    <w:p w:rsidR="001732E1" w:rsidRDefault="001732E1" w:rsidP="001732E1">
      <w:pPr>
        <w:pStyle w:val="20"/>
        <w:tabs>
          <w:tab w:val="left" w:pos="540"/>
        </w:tabs>
        <w:spacing w:after="0" w:line="240" w:lineRule="auto"/>
        <w:ind w:firstLine="539"/>
        <w:jc w:val="both"/>
      </w:pPr>
      <w:r>
        <w:t>- станки: настольно-сверлильный, заточный и токарно-винторезный;</w:t>
      </w:r>
    </w:p>
    <w:p w:rsidR="001732E1" w:rsidRDefault="001732E1" w:rsidP="001732E1">
      <w:pPr>
        <w:pStyle w:val="20"/>
        <w:tabs>
          <w:tab w:val="left" w:pos="540"/>
        </w:tabs>
        <w:spacing w:after="0" w:line="240" w:lineRule="auto"/>
        <w:ind w:firstLine="539"/>
        <w:jc w:val="both"/>
      </w:pPr>
      <w:r>
        <w:t>- механические ножницы по металлу</w:t>
      </w:r>
    </w:p>
    <w:p w:rsidR="001732E1" w:rsidRDefault="001732E1" w:rsidP="001732E1">
      <w:pPr>
        <w:pStyle w:val="20"/>
        <w:tabs>
          <w:tab w:val="left" w:pos="540"/>
        </w:tabs>
        <w:spacing w:after="0" w:line="240" w:lineRule="auto"/>
        <w:ind w:firstLine="539"/>
        <w:jc w:val="both"/>
      </w:pPr>
      <w:r>
        <w:t>- набор слесарных инструментов;</w:t>
      </w:r>
    </w:p>
    <w:p w:rsidR="001732E1" w:rsidRDefault="001732E1" w:rsidP="001732E1">
      <w:pPr>
        <w:pStyle w:val="20"/>
        <w:tabs>
          <w:tab w:val="left" w:pos="540"/>
        </w:tabs>
        <w:spacing w:after="0" w:line="240" w:lineRule="auto"/>
        <w:ind w:firstLine="539"/>
        <w:jc w:val="both"/>
      </w:pPr>
      <w:r>
        <w:t xml:space="preserve">- наборы заготовок, </w:t>
      </w:r>
    </w:p>
    <w:p w:rsidR="001732E1" w:rsidRDefault="001732E1" w:rsidP="001732E1">
      <w:pPr>
        <w:pStyle w:val="20"/>
        <w:tabs>
          <w:tab w:val="left" w:pos="540"/>
        </w:tabs>
        <w:spacing w:after="0" w:line="240" w:lineRule="auto"/>
        <w:ind w:firstLine="539"/>
        <w:jc w:val="both"/>
      </w:pPr>
      <w:r>
        <w:t>- набор измерительных инструментов и приспособлений;</w:t>
      </w:r>
    </w:p>
    <w:p w:rsidR="001732E1" w:rsidRDefault="001732E1" w:rsidP="001732E1">
      <w:pPr>
        <w:pStyle w:val="20"/>
        <w:tabs>
          <w:tab w:val="left" w:pos="540"/>
        </w:tabs>
        <w:spacing w:after="0" w:line="240" w:lineRule="auto"/>
        <w:ind w:firstLine="539"/>
        <w:jc w:val="both"/>
      </w:pPr>
      <w:r>
        <w:t>- заготовки для выполнения слесарных работ.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8"/>
        </w:rPr>
      </w:pPr>
      <w:r>
        <w:rPr>
          <w:sz w:val="24"/>
          <w:szCs w:val="28"/>
        </w:rPr>
        <w:t xml:space="preserve">Реализация программы </w:t>
      </w:r>
      <w:proofErr w:type="gramStart"/>
      <w:r>
        <w:rPr>
          <w:sz w:val="24"/>
          <w:szCs w:val="28"/>
        </w:rPr>
        <w:t>по</w:t>
      </w:r>
      <w:proofErr w:type="gramEnd"/>
      <w:r>
        <w:rPr>
          <w:sz w:val="24"/>
          <w:szCs w:val="28"/>
        </w:rPr>
        <w:t xml:space="preserve"> </w:t>
      </w:r>
      <w:proofErr w:type="gramStart"/>
      <w:r>
        <w:rPr>
          <w:sz w:val="24"/>
          <w:szCs w:val="28"/>
        </w:rPr>
        <w:t>учебной</w:t>
      </w:r>
      <w:proofErr w:type="gramEnd"/>
      <w:r>
        <w:rPr>
          <w:sz w:val="24"/>
          <w:szCs w:val="28"/>
        </w:rPr>
        <w:t xml:space="preserve"> и производственной практик модуля предполагает обязательную производственную практику.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4"/>
          <w:szCs w:val="28"/>
        </w:rPr>
      </w:pPr>
      <w:r>
        <w:rPr>
          <w:sz w:val="24"/>
          <w:szCs w:val="28"/>
        </w:rPr>
        <w:t>Оборудование и технологическое оснащение рабочих мест:</w:t>
      </w:r>
    </w:p>
    <w:p w:rsidR="001732E1" w:rsidRDefault="001732E1" w:rsidP="001732E1">
      <w:pPr>
        <w:pStyle w:val="msolistparagraph0"/>
        <w:spacing w:after="0" w:line="240" w:lineRule="auto"/>
        <w:ind w:hanging="720"/>
        <w:rPr>
          <w:rFonts w:ascii="Times New Roman" w:hAnsi="Times New Roman"/>
          <w:bCs/>
          <w:sz w:val="24"/>
          <w:szCs w:val="28"/>
        </w:rPr>
      </w:pPr>
      <w:r>
        <w:rPr>
          <w:sz w:val="24"/>
          <w:szCs w:val="28"/>
        </w:rPr>
        <w:t xml:space="preserve">        - </w:t>
      </w:r>
      <w:r>
        <w:rPr>
          <w:rFonts w:ascii="Times New Roman" w:hAnsi="Times New Roman"/>
          <w:bCs/>
          <w:sz w:val="24"/>
          <w:szCs w:val="28"/>
        </w:rPr>
        <w:t>зерноуборочного комбайна;</w:t>
      </w:r>
    </w:p>
    <w:p w:rsidR="001732E1" w:rsidRDefault="001732E1" w:rsidP="001732E1">
      <w:pPr>
        <w:widowControl/>
        <w:autoSpaceDE/>
        <w:autoSpaceDN/>
        <w:adjustRightInd/>
        <w:spacing w:before="100" w:beforeAutospacing="1"/>
        <w:ind w:firstLine="426"/>
        <w:rPr>
          <w:rFonts w:eastAsia="Times New Roman"/>
          <w:bCs/>
          <w:sz w:val="24"/>
          <w:szCs w:val="28"/>
        </w:rPr>
      </w:pPr>
      <w:r>
        <w:rPr>
          <w:rFonts w:eastAsia="Times New Roman"/>
          <w:bCs/>
          <w:sz w:val="24"/>
          <w:szCs w:val="28"/>
        </w:rPr>
        <w:t>- кормоуборочного комбайна;</w:t>
      </w:r>
    </w:p>
    <w:p w:rsidR="001732E1" w:rsidRDefault="001732E1" w:rsidP="001732E1">
      <w:pPr>
        <w:widowControl/>
        <w:autoSpaceDE/>
        <w:autoSpaceDN/>
        <w:adjustRightInd/>
        <w:spacing w:before="100" w:beforeAutospacing="1"/>
        <w:ind w:firstLine="426"/>
        <w:rPr>
          <w:rFonts w:eastAsia="Times New Roman"/>
          <w:bCs/>
          <w:sz w:val="24"/>
          <w:szCs w:val="28"/>
        </w:rPr>
      </w:pPr>
      <w:r>
        <w:rPr>
          <w:rFonts w:eastAsia="Times New Roman"/>
          <w:bCs/>
          <w:sz w:val="24"/>
          <w:szCs w:val="28"/>
        </w:rPr>
        <w:t>- машин и орудий для основной и предпосевной обработки почвы;</w:t>
      </w:r>
    </w:p>
    <w:p w:rsidR="001732E1" w:rsidRDefault="001732E1" w:rsidP="001732E1">
      <w:pPr>
        <w:widowControl/>
        <w:autoSpaceDE/>
        <w:autoSpaceDN/>
        <w:adjustRightInd/>
        <w:spacing w:before="100" w:beforeAutospacing="1"/>
        <w:ind w:firstLine="426"/>
        <w:rPr>
          <w:rFonts w:eastAsia="Times New Roman"/>
          <w:bCs/>
          <w:sz w:val="24"/>
          <w:szCs w:val="28"/>
        </w:rPr>
      </w:pPr>
      <w:r>
        <w:rPr>
          <w:rFonts w:eastAsia="Times New Roman"/>
          <w:bCs/>
          <w:sz w:val="24"/>
          <w:szCs w:val="28"/>
        </w:rPr>
        <w:t>- сеялок и посадочных машин;</w:t>
      </w:r>
    </w:p>
    <w:p w:rsidR="001732E1" w:rsidRDefault="001732E1" w:rsidP="001732E1">
      <w:pPr>
        <w:widowControl/>
        <w:autoSpaceDE/>
        <w:autoSpaceDN/>
        <w:adjustRightInd/>
        <w:spacing w:before="100" w:beforeAutospacing="1"/>
        <w:ind w:firstLine="426"/>
        <w:rPr>
          <w:rFonts w:eastAsia="Times New Roman"/>
          <w:bCs/>
          <w:sz w:val="24"/>
          <w:szCs w:val="28"/>
        </w:rPr>
      </w:pPr>
      <w:r>
        <w:rPr>
          <w:rFonts w:eastAsia="Times New Roman"/>
          <w:bCs/>
          <w:sz w:val="24"/>
          <w:szCs w:val="28"/>
        </w:rPr>
        <w:t>-машин для внесения удобрений;</w:t>
      </w:r>
    </w:p>
    <w:p w:rsidR="001732E1" w:rsidRDefault="001732E1" w:rsidP="001732E1">
      <w:pPr>
        <w:shd w:val="clear" w:color="auto" w:fill="FFFFFF"/>
        <w:spacing w:before="10" w:line="264" w:lineRule="exact"/>
        <w:ind w:right="5" w:firstLine="426"/>
        <w:jc w:val="both"/>
        <w:rPr>
          <w:bCs/>
          <w:sz w:val="24"/>
          <w:szCs w:val="28"/>
        </w:rPr>
      </w:pPr>
    </w:p>
    <w:p w:rsidR="001732E1" w:rsidRDefault="001732E1" w:rsidP="001732E1">
      <w:pPr>
        <w:shd w:val="clear" w:color="auto" w:fill="FFFFFF"/>
        <w:spacing w:before="10" w:line="264" w:lineRule="exact"/>
        <w:ind w:right="5" w:firstLine="426"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-машин для защиты растений.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rPr>
          <w:sz w:val="24"/>
          <w:lang w:eastAsia="en-US"/>
        </w:rPr>
      </w:pPr>
    </w:p>
    <w:p w:rsidR="001732E1" w:rsidRDefault="001732E1" w:rsidP="001732E1">
      <w:pPr>
        <w:rPr>
          <w:sz w:val="24"/>
          <w:lang w:eastAsia="en-US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  <w:r>
        <w:rPr>
          <w:b/>
          <w:szCs w:val="28"/>
        </w:rPr>
        <w:t>4.2. Информационное обеспечение обучения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Перечень рекомендуемых учебных изданий, Интернет-ресурсов, дополнительной литературы</w:t>
      </w:r>
    </w:p>
    <w:p w:rsidR="001732E1" w:rsidRDefault="001732E1" w:rsidP="001732E1">
      <w:pPr>
        <w:shd w:val="clear" w:color="auto" w:fill="FFFFFF"/>
        <w:spacing w:before="5"/>
        <w:ind w:left="567" w:hanging="283"/>
        <w:rPr>
          <w:color w:val="000000"/>
          <w:spacing w:val="-11"/>
          <w:sz w:val="24"/>
          <w:szCs w:val="28"/>
        </w:rPr>
      </w:pPr>
      <w:r>
        <w:rPr>
          <w:bCs/>
          <w:sz w:val="24"/>
          <w:szCs w:val="28"/>
        </w:rPr>
        <w:t xml:space="preserve">Основные источники: </w:t>
      </w:r>
    </w:p>
    <w:p w:rsidR="001732E1" w:rsidRDefault="001732E1" w:rsidP="001732E1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Курчаткин</w:t>
      </w:r>
      <w:proofErr w:type="spellEnd"/>
      <w:r>
        <w:rPr>
          <w:bCs/>
          <w:sz w:val="24"/>
          <w:szCs w:val="28"/>
        </w:rPr>
        <w:t xml:space="preserve"> В.В., </w:t>
      </w:r>
      <w:proofErr w:type="gramStart"/>
      <w:r>
        <w:rPr>
          <w:bCs/>
          <w:sz w:val="24"/>
          <w:szCs w:val="28"/>
        </w:rPr>
        <w:t>Голубев</w:t>
      </w:r>
      <w:proofErr w:type="gramEnd"/>
      <w:r>
        <w:rPr>
          <w:bCs/>
          <w:sz w:val="24"/>
          <w:szCs w:val="28"/>
        </w:rPr>
        <w:t xml:space="preserve"> И.Г., Батищев А.Н. Техническое обслуживание и ремонт машин в сельском хозяйстве: учебник для </w:t>
      </w:r>
      <w:proofErr w:type="spellStart"/>
      <w:r>
        <w:rPr>
          <w:bCs/>
          <w:sz w:val="24"/>
          <w:szCs w:val="28"/>
        </w:rPr>
        <w:t>нач</w:t>
      </w:r>
      <w:proofErr w:type="spellEnd"/>
      <w:r>
        <w:rPr>
          <w:bCs/>
          <w:sz w:val="24"/>
          <w:szCs w:val="28"/>
        </w:rPr>
        <w:t xml:space="preserve">. проф. обр. – М.: Академия, 2013. </w:t>
      </w:r>
    </w:p>
    <w:p w:rsidR="001732E1" w:rsidRDefault="001732E1" w:rsidP="001732E1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Покровский Б.С. Основы слесарного дела: учебник для НПО. – М.: Академия, 2013. </w:t>
      </w:r>
    </w:p>
    <w:p w:rsidR="001732E1" w:rsidRDefault="001732E1" w:rsidP="001732E1">
      <w:pPr>
        <w:widowControl/>
        <w:numPr>
          <w:ilvl w:val="0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Родичев В. А. Тракторы: учебник для </w:t>
      </w:r>
      <w:proofErr w:type="spellStart"/>
      <w:r>
        <w:rPr>
          <w:bCs/>
          <w:sz w:val="24"/>
          <w:szCs w:val="28"/>
        </w:rPr>
        <w:t>нач</w:t>
      </w:r>
      <w:proofErr w:type="spellEnd"/>
      <w:r>
        <w:rPr>
          <w:bCs/>
          <w:sz w:val="24"/>
          <w:szCs w:val="28"/>
        </w:rPr>
        <w:t>. проф. обр. – М.: Издательский центр Академия, 2006.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jc w:val="both"/>
        <w:rPr>
          <w:bCs/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Дополнительные источники:</w:t>
      </w:r>
    </w:p>
    <w:p w:rsidR="001732E1" w:rsidRDefault="001732E1" w:rsidP="001732E1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Батищев А.Н. Веселовский Н.И. Справочник мастера по техническому обслуживанию и ремонту машинно-тракторного парка. – М.: Академия, 2008. </w:t>
      </w:r>
    </w:p>
    <w:p w:rsidR="001732E1" w:rsidRDefault="001732E1" w:rsidP="001732E1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Михлин</w:t>
      </w:r>
      <w:proofErr w:type="spellEnd"/>
      <w:r>
        <w:rPr>
          <w:bCs/>
          <w:sz w:val="24"/>
          <w:szCs w:val="28"/>
        </w:rPr>
        <w:t xml:space="preserve"> В.М., </w:t>
      </w:r>
      <w:proofErr w:type="spellStart"/>
      <w:r>
        <w:rPr>
          <w:bCs/>
          <w:sz w:val="24"/>
          <w:szCs w:val="28"/>
        </w:rPr>
        <w:t>Габитов</w:t>
      </w:r>
      <w:proofErr w:type="spellEnd"/>
      <w:r>
        <w:rPr>
          <w:bCs/>
          <w:sz w:val="24"/>
          <w:szCs w:val="28"/>
        </w:rPr>
        <w:t xml:space="preserve"> И.И., Ананьин А.Д. Диагностика и техническое обслуживание машин. –  М.: Академия, 2008. </w:t>
      </w:r>
    </w:p>
    <w:p w:rsidR="001732E1" w:rsidRDefault="001732E1" w:rsidP="001732E1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Покровский Б.С.Слесарь ремонтник. Учебное пособие. – М.: Академия, 2009. </w:t>
      </w:r>
    </w:p>
    <w:p w:rsidR="001732E1" w:rsidRDefault="001732E1" w:rsidP="001732E1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Соловьев С.А. Практикум по ремонту сельскохозяйственных машин: Учебное пособие. – М.: Колос, 2007. </w:t>
      </w:r>
    </w:p>
    <w:p w:rsidR="001732E1" w:rsidRDefault="001732E1" w:rsidP="001732E1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>Устинов А.Н. Сельскохозяйственные машины: учебник для НПО. – М.: Академия ИЦ, 2009.</w:t>
      </w:r>
    </w:p>
    <w:p w:rsidR="001732E1" w:rsidRDefault="001732E1" w:rsidP="001732E1">
      <w:pPr>
        <w:widowControl/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/>
        <w:adjustRightInd/>
        <w:jc w:val="both"/>
        <w:rPr>
          <w:bCs/>
          <w:sz w:val="24"/>
          <w:szCs w:val="28"/>
        </w:rPr>
      </w:pPr>
      <w:proofErr w:type="spellStart"/>
      <w:r>
        <w:rPr>
          <w:bCs/>
          <w:sz w:val="24"/>
          <w:szCs w:val="28"/>
        </w:rPr>
        <w:t>Халанский</w:t>
      </w:r>
      <w:proofErr w:type="spellEnd"/>
      <w:r>
        <w:rPr>
          <w:bCs/>
          <w:sz w:val="24"/>
          <w:szCs w:val="28"/>
        </w:rPr>
        <w:t xml:space="preserve"> В.М., Горбачев И.В. Сельскохозяйственные машины. – М.: </w:t>
      </w:r>
      <w:proofErr w:type="spellStart"/>
      <w:r>
        <w:rPr>
          <w:bCs/>
          <w:sz w:val="24"/>
          <w:szCs w:val="28"/>
        </w:rPr>
        <w:t>КолосС</w:t>
      </w:r>
      <w:proofErr w:type="spellEnd"/>
      <w:r>
        <w:rPr>
          <w:bCs/>
          <w:sz w:val="24"/>
          <w:szCs w:val="28"/>
        </w:rPr>
        <w:t xml:space="preserve">, 2006. </w:t>
      </w:r>
    </w:p>
    <w:p w:rsidR="001732E1" w:rsidRDefault="001732E1" w:rsidP="001732E1">
      <w:pPr>
        <w:shd w:val="clear" w:color="auto" w:fill="FFFFFF"/>
        <w:tabs>
          <w:tab w:val="left" w:pos="9974"/>
        </w:tabs>
        <w:rPr>
          <w:color w:val="000000"/>
          <w:spacing w:val="-11"/>
          <w:sz w:val="24"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szCs w:val="28"/>
        </w:rPr>
      </w:pPr>
      <w:r>
        <w:rPr>
          <w:szCs w:val="28"/>
        </w:rPr>
        <w:t>Интернет – ресурсы</w:t>
      </w: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 w:hanging="360"/>
        <w:rPr>
          <w:szCs w:val="28"/>
        </w:rPr>
      </w:pPr>
      <w:r>
        <w:rPr>
          <w:szCs w:val="28"/>
        </w:rPr>
        <w:t xml:space="preserve"> 1. </w:t>
      </w:r>
      <w:r>
        <w:rPr>
          <w:bCs/>
          <w:szCs w:val="28"/>
        </w:rPr>
        <w:t>Слесарные работы. Форма доступа: свободная http://</w:t>
      </w:r>
      <w:r>
        <w:rPr>
          <w:bCs/>
          <w:szCs w:val="28"/>
          <w:lang w:val="en-US"/>
        </w:rPr>
        <w:t>www</w:t>
      </w:r>
      <w:r>
        <w:rPr>
          <w:bCs/>
          <w:szCs w:val="28"/>
        </w:rPr>
        <w:t xml:space="preserve">. </w:t>
      </w:r>
      <w:proofErr w:type="spellStart"/>
      <w:r>
        <w:rPr>
          <w:bCs/>
          <w:szCs w:val="28"/>
        </w:rPr>
        <w:t>metalhandling.ru</w:t>
      </w:r>
      <w:proofErr w:type="spellEnd"/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 w:hanging="360"/>
        <w:jc w:val="both"/>
        <w:rPr>
          <w:sz w:val="24"/>
        </w:rPr>
      </w:pPr>
      <w:r>
        <w:rPr>
          <w:sz w:val="24"/>
          <w:szCs w:val="28"/>
        </w:rPr>
        <w:t xml:space="preserve">      2.</w:t>
      </w:r>
      <w:r>
        <w:rPr>
          <w:b/>
          <w:sz w:val="24"/>
          <w:szCs w:val="28"/>
        </w:rPr>
        <w:t xml:space="preserve"> </w:t>
      </w:r>
      <w:r>
        <w:rPr>
          <w:bCs/>
          <w:sz w:val="24"/>
          <w:szCs w:val="28"/>
        </w:rPr>
        <w:t>Электронный ресурс Измерительный инструмент. Форма доступа свободная   http://www.chelzavod.ru</w:t>
      </w:r>
      <w:r>
        <w:rPr>
          <w:sz w:val="24"/>
        </w:rPr>
        <w:t xml:space="preserve"> 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Cs/>
          <w:sz w:val="24"/>
          <w:szCs w:val="28"/>
        </w:rPr>
      </w:pPr>
      <w:r>
        <w:rPr>
          <w:bCs/>
          <w:sz w:val="24"/>
          <w:szCs w:val="28"/>
        </w:rPr>
        <w:t xml:space="preserve"> 3.Электронный ресурс «Мега Слесарь». Форма доступа свободная  http://www.megaslesar.ru</w:t>
      </w: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Cs w:val="28"/>
        </w:rPr>
      </w:pPr>
      <w:r>
        <w:rPr>
          <w:b/>
          <w:szCs w:val="28"/>
        </w:rPr>
        <w:t>4.3. Общие требования к организации учебной и производственной практики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Для реализации учебной практики необходима </w:t>
      </w:r>
      <w:r>
        <w:rPr>
          <w:sz w:val="24"/>
        </w:rPr>
        <w:t xml:space="preserve">слесарная </w:t>
      </w:r>
      <w:r>
        <w:rPr>
          <w:sz w:val="24"/>
          <w:szCs w:val="28"/>
        </w:rPr>
        <w:t>мастерская.</w:t>
      </w:r>
    </w:p>
    <w:p w:rsidR="001732E1" w:rsidRDefault="001732E1" w:rsidP="001732E1">
      <w:pPr>
        <w:ind w:firstLine="737"/>
        <w:jc w:val="both"/>
        <w:rPr>
          <w:sz w:val="24"/>
        </w:rPr>
      </w:pPr>
      <w:r>
        <w:rPr>
          <w:sz w:val="24"/>
        </w:rPr>
        <w:t xml:space="preserve">Учебная практика </w:t>
      </w:r>
      <w:r>
        <w:rPr>
          <w:sz w:val="24"/>
          <w:szCs w:val="28"/>
        </w:rPr>
        <w:t>проводится</w:t>
      </w:r>
      <w:r>
        <w:rPr>
          <w:sz w:val="24"/>
        </w:rPr>
        <w:t xml:space="preserve"> в слесарной мастерской и реализовывается рассредоточено, в рамках профессионального модуля.</w:t>
      </w:r>
    </w:p>
    <w:p w:rsidR="001732E1" w:rsidRDefault="001732E1" w:rsidP="001732E1">
      <w:pPr>
        <w:ind w:firstLine="708"/>
        <w:jc w:val="both"/>
        <w:rPr>
          <w:sz w:val="24"/>
        </w:rPr>
      </w:pPr>
      <w:r>
        <w:rPr>
          <w:sz w:val="24"/>
        </w:rPr>
        <w:t>Производственная практика  проводиться в организациях, направление деятельности которых соответствует профилю подготовки обучающихся и реализовывается концентрированно.</w:t>
      </w:r>
    </w:p>
    <w:p w:rsidR="001732E1" w:rsidRDefault="001732E1" w:rsidP="001732E1">
      <w:pPr>
        <w:ind w:firstLine="737"/>
        <w:jc w:val="both"/>
        <w:rPr>
          <w:sz w:val="24"/>
        </w:rPr>
      </w:pPr>
      <w:r>
        <w:rPr>
          <w:sz w:val="24"/>
        </w:rPr>
        <w:t>Аттестация по итогам производственной практики проводится с учетом результатов, подтвержденных документами соответствующих организаций.</w:t>
      </w:r>
    </w:p>
    <w:p w:rsidR="001732E1" w:rsidRDefault="001732E1" w:rsidP="001732E1">
      <w:pPr>
        <w:ind w:firstLine="737"/>
        <w:jc w:val="both"/>
        <w:rPr>
          <w:sz w:val="24"/>
          <w:szCs w:val="28"/>
        </w:rPr>
      </w:pPr>
      <w:r>
        <w:rPr>
          <w:sz w:val="24"/>
        </w:rPr>
        <w:t xml:space="preserve">Обязательным условием изучения профессионального модуля является освоение учебных дисциплин основы материаловедения и технология </w:t>
      </w:r>
      <w:proofErr w:type="spellStart"/>
      <w:r>
        <w:rPr>
          <w:sz w:val="24"/>
        </w:rPr>
        <w:t>общеслесарных</w:t>
      </w:r>
      <w:proofErr w:type="spellEnd"/>
      <w:r>
        <w:rPr>
          <w:sz w:val="24"/>
        </w:rPr>
        <w:t xml:space="preserve"> работ и междисциплинарного  курса </w:t>
      </w:r>
      <w:r>
        <w:rPr>
          <w:bCs/>
          <w:sz w:val="24"/>
          <w:szCs w:val="28"/>
        </w:rPr>
        <w:t>Технология слесарных работ по ремонту и техническому обслуживанию сельскохозяйственных машин и оборудования.</w:t>
      </w: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caps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Cs w:val="28"/>
        </w:rPr>
      </w:pPr>
    </w:p>
    <w:p w:rsidR="001732E1" w:rsidRDefault="001732E1" w:rsidP="001732E1">
      <w:pPr>
        <w:rPr>
          <w:sz w:val="24"/>
          <w:lang w:eastAsia="en-US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/>
          <w:szCs w:val="28"/>
        </w:rPr>
      </w:pPr>
      <w:r>
        <w:rPr>
          <w:b/>
          <w:szCs w:val="28"/>
        </w:rPr>
        <w:t>4.4. Кадровое обеспечение образовательного процесса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4"/>
          <w:szCs w:val="28"/>
        </w:rPr>
      </w:pPr>
      <w:r>
        <w:rPr>
          <w:b/>
          <w:bCs/>
          <w:sz w:val="24"/>
          <w:szCs w:val="28"/>
        </w:rPr>
        <w:t>Требования к квалификации педагогических кадров, осуществляющих руководство практикой.</w:t>
      </w:r>
    </w:p>
    <w:p w:rsidR="001732E1" w:rsidRDefault="001732E1" w:rsidP="001732E1">
      <w:pPr>
        <w:rPr>
          <w:sz w:val="24"/>
          <w:szCs w:val="28"/>
        </w:rPr>
      </w:pPr>
    </w:p>
    <w:p w:rsidR="001732E1" w:rsidRDefault="001732E1" w:rsidP="001732E1">
      <w:pPr>
        <w:rPr>
          <w:sz w:val="24"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Cs w:val="28"/>
        </w:rPr>
      </w:pPr>
      <w:r>
        <w:rPr>
          <w:b/>
          <w:bCs/>
          <w:szCs w:val="28"/>
        </w:rPr>
        <w:t>Педагогический состав:</w:t>
      </w:r>
      <w:r>
        <w:rPr>
          <w:bCs/>
          <w:szCs w:val="28"/>
        </w:rPr>
        <w:t xml:space="preserve">  наличие среднего профессионального или высшего профессионального образования, соответствующего модулю Выполнение слесарных работ по ремонту и техническому обслуживанию сельскохозяйственных машин и оборудования, 4–5 квалификационного разряда с обязательной стажировкой</w:t>
      </w:r>
      <w:r>
        <w:t xml:space="preserve"> </w:t>
      </w:r>
      <w:r>
        <w:rPr>
          <w:bCs/>
          <w:szCs w:val="28"/>
        </w:rPr>
        <w:t>в  профильных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Cs w:val="28"/>
        </w:rPr>
      </w:pPr>
      <w:r>
        <w:rPr>
          <w:b/>
          <w:bCs/>
          <w:szCs w:val="28"/>
        </w:rPr>
        <w:t>Мастера:</w:t>
      </w:r>
      <w:r>
        <w:rPr>
          <w:bCs/>
          <w:szCs w:val="28"/>
        </w:rPr>
        <w:t xml:space="preserve"> наличие 4–5 квалификационного разряда с обязательной стажировкой</w:t>
      </w:r>
      <w:r>
        <w:t xml:space="preserve"> </w:t>
      </w:r>
      <w:r>
        <w:rPr>
          <w:bCs/>
          <w:szCs w:val="28"/>
        </w:rPr>
        <w:t>в  организациях не реже 1-го раза в 3 года. Опыт деятельности в организациях соответствующей профессиональной сферы является обязательным.</w:t>
      </w:r>
    </w:p>
    <w:p w:rsidR="001732E1" w:rsidRDefault="001732E1" w:rsidP="001732E1">
      <w:pPr>
        <w:rPr>
          <w:sz w:val="24"/>
          <w:szCs w:val="28"/>
        </w:rPr>
      </w:pPr>
    </w:p>
    <w:p w:rsidR="001732E1" w:rsidRDefault="001732E1" w:rsidP="001732E1">
      <w:pPr>
        <w:tabs>
          <w:tab w:val="left" w:pos="1440"/>
        </w:tabs>
        <w:rPr>
          <w:sz w:val="24"/>
          <w:szCs w:val="28"/>
        </w:rPr>
      </w:pPr>
      <w:r>
        <w:rPr>
          <w:sz w:val="24"/>
          <w:szCs w:val="28"/>
        </w:rPr>
        <w:tab/>
        <w:t xml:space="preserve"> </w:t>
      </w: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  <w:rPr>
          <w:bCs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</w:p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</w:p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/>
    <w:p w:rsidR="001732E1" w:rsidRDefault="001732E1" w:rsidP="001732E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Cs w:val="28"/>
        </w:rPr>
      </w:pPr>
      <w:r>
        <w:rPr>
          <w:b/>
          <w:caps/>
          <w:szCs w:val="28"/>
        </w:rPr>
        <w:t>5. Контроль и оценка результатов освоения учебной и производственной практики профессионального модуля (вида профессиональной деятельности)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  <w:sz w:val="24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2"/>
        <w:gridCol w:w="3762"/>
        <w:gridCol w:w="2097"/>
      </w:tblGrid>
      <w:tr w:rsidR="001732E1" w:rsidTr="00153D6E"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 xml:space="preserve">Результаты </w:t>
            </w:r>
          </w:p>
          <w:p w:rsidR="001732E1" w:rsidRDefault="001732E1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bCs/>
                <w:sz w:val="24"/>
                <w:szCs w:val="24"/>
                <w:lang w:eastAsia="en-US"/>
              </w:rPr>
              <w:t>(освоенные профессиональные компетенции)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jc w:val="center"/>
              <w:rPr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32E1" w:rsidRDefault="001732E1" w:rsidP="00153D6E">
            <w:pPr>
              <w:jc w:val="center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b/>
                <w:sz w:val="24"/>
                <w:szCs w:val="24"/>
                <w:lang w:eastAsia="en-US"/>
              </w:rPr>
              <w:t xml:space="preserve">Формы и методы контроля и оценки </w:t>
            </w:r>
          </w:p>
        </w:tc>
      </w:tr>
      <w:tr w:rsidR="001732E1" w:rsidTr="00153D6E">
        <w:trPr>
          <w:trHeight w:val="1002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 Выполнять работы по техническому обслуживанию сельскохозяйственных машин и оборудования при помощи стационарных и передвижных средств технического обслуживания и ремонта.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- ТО и ремонт  механизмов при помощи стационарных и передвижных средств ТО и ремонта в соответствии с технологической последовательностью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1732E1" w:rsidRDefault="001732E1" w:rsidP="00153D6E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  <w:lang w:eastAsia="en-US"/>
              </w:rPr>
              <w:t xml:space="preserve">- наблюдение и оценка </w:t>
            </w:r>
            <w:r>
              <w:rPr>
                <w:i/>
                <w:sz w:val="24"/>
                <w:szCs w:val="24"/>
                <w:lang w:eastAsia="en-US"/>
              </w:rPr>
              <w:t>практических работ и производственной практики</w:t>
            </w:r>
          </w:p>
        </w:tc>
      </w:tr>
      <w:tr w:rsidR="001732E1" w:rsidTr="00153D6E">
        <w:trPr>
          <w:trHeight w:val="2349"/>
        </w:trPr>
        <w:tc>
          <w:tcPr>
            <w:tcW w:w="371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pStyle w:val="2"/>
              <w:widowControl w:val="0"/>
              <w:spacing w:line="228" w:lineRule="auto"/>
              <w:ind w:left="0" w:firstLine="180"/>
              <w:rPr>
                <w:spacing w:val="-6"/>
                <w:lang w:eastAsia="en-US"/>
              </w:rPr>
            </w:pPr>
            <w:r>
              <w:rPr>
                <w:lang w:eastAsia="en-US"/>
              </w:rPr>
              <w:t>Проводить ремонт, наладку и регулировку отдельных узлов и деталей тракторов, самоходных и других сельскохозяйственных машин, прицепных и навесных устройств, оборудования животноводческих ферм и комплексов с заменой отдельных частей и деталей.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i/>
                <w:sz w:val="24"/>
                <w:szCs w:val="24"/>
                <w:lang w:eastAsia="en-US"/>
              </w:rPr>
              <w:t>- ремонт, наладка и регулировка отдельных узлов и деталей с/</w:t>
            </w:r>
            <w:proofErr w:type="spellStart"/>
            <w:r>
              <w:rPr>
                <w:i/>
                <w:sz w:val="24"/>
                <w:szCs w:val="24"/>
                <w:lang w:eastAsia="en-US"/>
              </w:rPr>
              <w:t>х</w:t>
            </w:r>
            <w:proofErr w:type="spellEnd"/>
            <w:r>
              <w:rPr>
                <w:i/>
                <w:sz w:val="24"/>
                <w:szCs w:val="24"/>
                <w:lang w:eastAsia="en-US"/>
              </w:rPr>
              <w:t xml:space="preserve"> машин, устройств и оборудования в соответствии с технологической последовательностью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rPr>
                <w:i/>
                <w:sz w:val="24"/>
                <w:szCs w:val="24"/>
                <w:lang w:eastAsia="en-US"/>
              </w:rPr>
            </w:pPr>
            <w:r>
              <w:rPr>
                <w:bCs/>
                <w:i/>
                <w:sz w:val="24"/>
                <w:szCs w:val="24"/>
                <w:lang w:eastAsia="en-US"/>
              </w:rPr>
              <w:t xml:space="preserve">- наблюдение и оценка </w:t>
            </w:r>
            <w:r>
              <w:rPr>
                <w:i/>
                <w:sz w:val="24"/>
                <w:szCs w:val="24"/>
                <w:lang w:eastAsia="en-US"/>
              </w:rPr>
              <w:t>практических работ и производственной практики</w:t>
            </w:r>
          </w:p>
        </w:tc>
      </w:tr>
      <w:tr w:rsidR="001732E1" w:rsidTr="00153D6E">
        <w:trPr>
          <w:trHeight w:val="2242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lastRenderedPageBreak/>
              <w:t>Проводить профилактические осмотры тракторов, самоходных и других сельскохозяйственных машин, прицепных и навесных устройств, оборудования животноводческих ферм и комплексов.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- профилактический осмотр с/</w:t>
            </w:r>
            <w:proofErr w:type="spellStart"/>
            <w:r>
              <w:rPr>
                <w:i/>
                <w:color w:val="000000"/>
                <w:sz w:val="24"/>
                <w:szCs w:val="24"/>
                <w:lang w:eastAsia="en-US"/>
              </w:rPr>
              <w:t>х</w:t>
            </w:r>
            <w:proofErr w:type="spellEnd"/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машин, устройств и оборудования в соответствии с требованиями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1732E1" w:rsidRDefault="001732E1" w:rsidP="00153D6E">
            <w:pPr>
              <w:rPr>
                <w:bCs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- наблюдение за выполнением </w:t>
            </w:r>
            <w:r>
              <w:rPr>
                <w:i/>
                <w:sz w:val="24"/>
                <w:szCs w:val="24"/>
                <w:lang w:eastAsia="en-US"/>
              </w:rPr>
              <w:t>практических работ и производственной практики</w:t>
            </w:r>
          </w:p>
        </w:tc>
      </w:tr>
      <w:tr w:rsidR="001732E1" w:rsidTr="00153D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pStyle w:val="2"/>
              <w:widowControl w:val="0"/>
              <w:spacing w:line="228" w:lineRule="auto"/>
              <w:ind w:left="0" w:firstLine="0"/>
              <w:rPr>
                <w:spacing w:val="-6"/>
                <w:lang w:eastAsia="en-US"/>
              </w:rPr>
            </w:pPr>
            <w:r>
              <w:rPr>
                <w:lang w:eastAsia="en-US"/>
              </w:rPr>
              <w:t>Выявлять причины несложных неисправностей тракторов, самоходных и других сельскохозяйственных машин, прицепных и навесных устройств, оборудования животноводческих ферм и комплексов и устранять их.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- определение неисправностей и объема работ по их устранению и ремонту в соответствии с техническими требованиями</w:t>
            </w:r>
          </w:p>
          <w:p w:rsidR="001732E1" w:rsidRDefault="001732E1" w:rsidP="00153D6E">
            <w:pPr>
              <w:rPr>
                <w:i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rPr>
                <w:bCs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- наблюдение за выполнением </w:t>
            </w:r>
            <w:r>
              <w:rPr>
                <w:i/>
                <w:sz w:val="24"/>
                <w:szCs w:val="24"/>
                <w:lang w:eastAsia="en-US"/>
              </w:rPr>
              <w:t>практической работы и производственной практики</w:t>
            </w:r>
          </w:p>
        </w:tc>
      </w:tr>
      <w:tr w:rsidR="001732E1" w:rsidTr="00153D6E">
        <w:trPr>
          <w:trHeight w:val="637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ind w:firstLine="709"/>
              <w:jc w:val="both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Проверять на точность и испытывать под нагрузкой отремонтированные сельскохозяйственные машины и оборудование.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- проверка на точность и испытание под нагрузкой отремонтированных с/</w:t>
            </w:r>
            <w:proofErr w:type="spellStart"/>
            <w:r>
              <w:rPr>
                <w:i/>
                <w:color w:val="000000"/>
                <w:sz w:val="24"/>
                <w:szCs w:val="24"/>
                <w:lang w:eastAsia="en-US"/>
              </w:rPr>
              <w:t>х</w:t>
            </w:r>
            <w:proofErr w:type="spellEnd"/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машин и оборудования в соответствии с техническими условиями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rPr>
                <w:bCs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- наблюдение и оценка </w:t>
            </w:r>
            <w:r>
              <w:rPr>
                <w:i/>
                <w:sz w:val="24"/>
                <w:szCs w:val="24"/>
                <w:lang w:eastAsia="en-US"/>
              </w:rPr>
              <w:t>производственной практики</w:t>
            </w:r>
          </w:p>
        </w:tc>
      </w:tr>
      <w:tr w:rsidR="001732E1" w:rsidTr="00153D6E">
        <w:trPr>
          <w:trHeight w:val="253"/>
        </w:trPr>
        <w:tc>
          <w:tcPr>
            <w:tcW w:w="3712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:rsidR="001732E1" w:rsidRDefault="001732E1" w:rsidP="00153D6E">
            <w:pPr>
              <w:pStyle w:val="2"/>
              <w:widowControl w:val="0"/>
              <w:spacing w:line="228" w:lineRule="auto"/>
              <w:ind w:left="0" w:firstLine="0"/>
              <w:rPr>
                <w:spacing w:val="-6"/>
                <w:lang w:eastAsia="en-US"/>
              </w:rPr>
            </w:pPr>
            <w:r>
              <w:rPr>
                <w:lang w:eastAsia="en-US"/>
              </w:rPr>
              <w:t>Выполнять работы по консервации и сезонному хранению сельскохозяйственных машин и оборудования.</w:t>
            </w:r>
          </w:p>
        </w:tc>
        <w:tc>
          <w:tcPr>
            <w:tcW w:w="3762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i/>
                <w:color w:val="000000"/>
                <w:sz w:val="24"/>
                <w:szCs w:val="24"/>
                <w:lang w:eastAsia="en-US"/>
              </w:rPr>
              <w:t>- консервирование и сезонное хранение с/</w:t>
            </w:r>
            <w:proofErr w:type="spellStart"/>
            <w:r>
              <w:rPr>
                <w:i/>
                <w:color w:val="000000"/>
                <w:sz w:val="24"/>
                <w:szCs w:val="24"/>
                <w:lang w:eastAsia="en-US"/>
              </w:rPr>
              <w:t>х</w:t>
            </w:r>
            <w:proofErr w:type="spellEnd"/>
            <w:r>
              <w:rPr>
                <w:i/>
                <w:color w:val="000000"/>
                <w:sz w:val="24"/>
                <w:szCs w:val="24"/>
                <w:lang w:eastAsia="en-US"/>
              </w:rPr>
              <w:t xml:space="preserve"> машин и оборудования в соответствии с инструкциями</w:t>
            </w:r>
          </w:p>
        </w:tc>
        <w:tc>
          <w:tcPr>
            <w:tcW w:w="2097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rPr>
                <w:bCs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i/>
                <w:color w:val="000000"/>
                <w:sz w:val="24"/>
                <w:szCs w:val="24"/>
                <w:lang w:eastAsia="en-US"/>
              </w:rPr>
              <w:t xml:space="preserve">- наблюдение за выполнением </w:t>
            </w:r>
            <w:r>
              <w:rPr>
                <w:i/>
                <w:sz w:val="24"/>
                <w:szCs w:val="24"/>
                <w:lang w:eastAsia="en-US"/>
              </w:rPr>
              <w:t xml:space="preserve">практической работы и </w:t>
            </w:r>
          </w:p>
        </w:tc>
      </w:tr>
    </w:tbl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sz w:val="24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8"/>
        </w:rPr>
      </w:pP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8"/>
        </w:rPr>
      </w:pPr>
      <w:r>
        <w:rPr>
          <w:sz w:val="24"/>
          <w:szCs w:val="28"/>
        </w:rPr>
        <w:t xml:space="preserve">Формы и методы контроля и оценки результатов обучения должны позволять проверять у обучающихся не только </w:t>
      </w:r>
      <w:proofErr w:type="spellStart"/>
      <w:r>
        <w:rPr>
          <w:sz w:val="24"/>
          <w:szCs w:val="28"/>
        </w:rPr>
        <w:t>сформированность</w:t>
      </w:r>
      <w:proofErr w:type="spellEnd"/>
      <w:r>
        <w:rPr>
          <w:sz w:val="24"/>
          <w:szCs w:val="28"/>
        </w:rPr>
        <w:t xml:space="preserve"> профессиональных компетенций, но и развитие общих компетенций и обеспечивающих их умений.</w:t>
      </w:r>
    </w:p>
    <w:p w:rsidR="001732E1" w:rsidRDefault="001732E1" w:rsidP="001732E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jc w:val="both"/>
        <w:rPr>
          <w:sz w:val="24"/>
          <w:szCs w:val="28"/>
        </w:rPr>
      </w:pPr>
    </w:p>
    <w:tbl>
      <w:tblPr>
        <w:tblW w:w="9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710"/>
        <w:gridCol w:w="3625"/>
        <w:gridCol w:w="2550"/>
      </w:tblGrid>
      <w:tr w:rsidR="001732E1" w:rsidTr="00153D6E">
        <w:trPr>
          <w:trHeight w:val="363"/>
        </w:trPr>
        <w:tc>
          <w:tcPr>
            <w:tcW w:w="3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>
              <w:rPr>
                <w:b/>
                <w:bCs/>
                <w:sz w:val="24"/>
                <w:szCs w:val="28"/>
                <w:lang w:eastAsia="en-US"/>
              </w:rPr>
              <w:t xml:space="preserve">Результаты </w:t>
            </w:r>
          </w:p>
          <w:p w:rsidR="001732E1" w:rsidRDefault="001732E1" w:rsidP="00153D6E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>
              <w:rPr>
                <w:b/>
                <w:bCs/>
                <w:sz w:val="24"/>
                <w:szCs w:val="28"/>
                <w:lang w:eastAsia="en-US"/>
              </w:rPr>
              <w:t>(освоенные общие компетенции)</w:t>
            </w: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jc w:val="center"/>
              <w:rPr>
                <w:bCs/>
                <w:sz w:val="24"/>
                <w:szCs w:val="28"/>
                <w:lang w:eastAsia="en-US"/>
              </w:rPr>
            </w:pPr>
            <w:r>
              <w:rPr>
                <w:b/>
                <w:sz w:val="24"/>
                <w:szCs w:val="28"/>
                <w:lang w:eastAsia="en-US"/>
              </w:rPr>
              <w:t>Основные показатели оценки результата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1732E1" w:rsidRDefault="001732E1" w:rsidP="00153D6E">
            <w:pPr>
              <w:jc w:val="center"/>
              <w:rPr>
                <w:b/>
                <w:bCs/>
                <w:sz w:val="24"/>
                <w:szCs w:val="28"/>
                <w:lang w:eastAsia="en-US"/>
              </w:rPr>
            </w:pPr>
            <w:r>
              <w:rPr>
                <w:b/>
                <w:sz w:val="24"/>
                <w:szCs w:val="28"/>
                <w:lang w:eastAsia="en-US"/>
              </w:rPr>
              <w:t xml:space="preserve">Формы и методы контроля и оценки </w:t>
            </w:r>
          </w:p>
        </w:tc>
      </w:tr>
      <w:tr w:rsidR="001732E1" w:rsidTr="00153D6E">
        <w:trPr>
          <w:cantSplit/>
          <w:trHeight w:val="581"/>
        </w:trPr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pStyle w:val="a4"/>
              <w:widowControl w:val="0"/>
              <w:spacing w:line="228" w:lineRule="auto"/>
              <w:ind w:left="0" w:firstLine="0"/>
              <w:jc w:val="both"/>
              <w:rPr>
                <w:spacing w:val="-6"/>
                <w:szCs w:val="28"/>
                <w:lang w:eastAsia="en-US"/>
              </w:rPr>
            </w:pPr>
            <w:r>
              <w:rPr>
                <w:spacing w:val="-6"/>
                <w:szCs w:val="28"/>
                <w:lang w:eastAsia="en-US"/>
              </w:rPr>
              <w:t> Понимать сущность и социальную значимость своей будущей профессии, проявлять к ней устойчивый интерес.</w:t>
            </w: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bCs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положительная характеристика работодателя</w:t>
            </w:r>
            <w:r>
              <w:rPr>
                <w:bCs/>
                <w:sz w:val="24"/>
                <w:szCs w:val="28"/>
                <w:lang w:eastAsia="en-US"/>
              </w:rPr>
              <w:t xml:space="preserve"> 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 xml:space="preserve">- экспертная оценка работодателя </w:t>
            </w:r>
          </w:p>
        </w:tc>
      </w:tr>
      <w:tr w:rsidR="001732E1" w:rsidTr="00153D6E">
        <w:trPr>
          <w:cantSplit/>
          <w:trHeight w:val="514"/>
        </w:trPr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rFonts w:eastAsia="Times New Roman"/>
                <w:spacing w:val="-6"/>
                <w:sz w:val="24"/>
                <w:szCs w:val="28"/>
                <w:lang w:eastAsia="en-US"/>
              </w:rPr>
            </w:pP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участие в профессиональных конкурсах, днях открытых дверей, исследовательской работе.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наблюдение за внеурочной деятельностью</w:t>
            </w:r>
          </w:p>
        </w:tc>
      </w:tr>
      <w:tr w:rsidR="001732E1" w:rsidTr="00153D6E">
        <w:trPr>
          <w:trHeight w:val="514"/>
        </w:trPr>
        <w:tc>
          <w:tcPr>
            <w:tcW w:w="3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spacing w:line="228" w:lineRule="auto"/>
              <w:jc w:val="both"/>
              <w:rPr>
                <w:spacing w:val="-6"/>
                <w:sz w:val="24"/>
                <w:szCs w:val="28"/>
                <w:lang w:eastAsia="en-US"/>
              </w:rPr>
            </w:pPr>
            <w:r>
              <w:rPr>
                <w:spacing w:val="-6"/>
                <w:sz w:val="24"/>
                <w:szCs w:val="28"/>
                <w:lang w:eastAsia="en-US"/>
              </w:rPr>
              <w:t>Организовывать собственную деятельность, исходя из цели и способов ее достижения, определенных руководителем.</w:t>
            </w: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bCs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рациональное распределение времени на всех этапах решения задач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suppressAutoHyphens/>
              <w:jc w:val="both"/>
              <w:rPr>
                <w:i/>
                <w:sz w:val="24"/>
                <w:szCs w:val="28"/>
                <w:lang w:eastAsia="en-US"/>
              </w:rPr>
            </w:pPr>
            <w:r>
              <w:rPr>
                <w:i/>
                <w:sz w:val="24"/>
                <w:szCs w:val="28"/>
                <w:lang w:eastAsia="en-US"/>
              </w:rPr>
              <w:t>- наблюдение за выполнением задания во время учебной деятельности, учебной и производственной практики</w:t>
            </w:r>
          </w:p>
        </w:tc>
      </w:tr>
      <w:tr w:rsidR="001732E1" w:rsidTr="00153D6E">
        <w:trPr>
          <w:cantSplit/>
          <w:trHeight w:val="514"/>
        </w:trPr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spacing w:line="228" w:lineRule="auto"/>
              <w:jc w:val="both"/>
              <w:rPr>
                <w:spacing w:val="-6"/>
                <w:sz w:val="24"/>
                <w:szCs w:val="28"/>
                <w:lang w:eastAsia="en-US"/>
              </w:rPr>
            </w:pPr>
            <w:r>
              <w:rPr>
                <w:spacing w:val="-6"/>
                <w:sz w:val="24"/>
                <w:szCs w:val="28"/>
                <w:lang w:eastAsia="en-US"/>
              </w:rPr>
              <w:t xml:space="preserve">Анализировать рабочую ситуацию, осуществлять текущий и итоговый </w:t>
            </w:r>
            <w:r>
              <w:rPr>
                <w:spacing w:val="-6"/>
                <w:sz w:val="24"/>
                <w:szCs w:val="28"/>
                <w:lang w:eastAsia="en-US"/>
              </w:rPr>
              <w:lastRenderedPageBreak/>
              <w:t xml:space="preserve">контроль, оценку и коррекцию собственной деятельности, нести ответственность </w:t>
            </w:r>
            <w:proofErr w:type="gramStart"/>
            <w:r>
              <w:rPr>
                <w:spacing w:val="-6"/>
                <w:sz w:val="24"/>
                <w:szCs w:val="28"/>
                <w:lang w:eastAsia="en-US"/>
              </w:rPr>
              <w:t>за</w:t>
            </w:r>
            <w:proofErr w:type="gramEnd"/>
            <w:r>
              <w:rPr>
                <w:spacing w:val="-6"/>
                <w:sz w:val="24"/>
                <w:szCs w:val="28"/>
                <w:lang w:eastAsia="en-US"/>
              </w:rPr>
              <w:t xml:space="preserve"> </w:t>
            </w:r>
          </w:p>
          <w:p w:rsidR="001732E1" w:rsidRDefault="001732E1" w:rsidP="00153D6E">
            <w:pPr>
              <w:spacing w:line="228" w:lineRule="auto"/>
              <w:jc w:val="both"/>
              <w:rPr>
                <w:spacing w:val="-6"/>
                <w:sz w:val="24"/>
                <w:szCs w:val="28"/>
                <w:lang w:eastAsia="en-US"/>
              </w:rPr>
            </w:pPr>
            <w:r>
              <w:rPr>
                <w:spacing w:val="-6"/>
                <w:sz w:val="24"/>
                <w:szCs w:val="28"/>
                <w:lang w:eastAsia="en-US"/>
              </w:rPr>
              <w:t>результаты своей работы.</w:t>
            </w: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jc w:val="both"/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lastRenderedPageBreak/>
              <w:t>- полнота анализа рабочей ситуации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оценка анализа рабочей ситуации</w:t>
            </w:r>
          </w:p>
        </w:tc>
      </w:tr>
      <w:tr w:rsidR="001732E1" w:rsidTr="00153D6E">
        <w:trPr>
          <w:cantSplit/>
          <w:trHeight w:val="514"/>
        </w:trPr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spacing w:val="-6"/>
                <w:sz w:val="24"/>
                <w:szCs w:val="28"/>
                <w:lang w:eastAsia="en-US"/>
              </w:rPr>
            </w:pP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своевременная проверка и самопроверка выполненной работы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 xml:space="preserve">- оценка </w:t>
            </w:r>
          </w:p>
          <w:p w:rsidR="001732E1" w:rsidRDefault="001732E1" w:rsidP="00153D6E">
            <w:pPr>
              <w:jc w:val="both"/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 xml:space="preserve">эффективности и правильности проверки и самопроверки выполненной работы </w:t>
            </w:r>
          </w:p>
        </w:tc>
      </w:tr>
      <w:tr w:rsidR="001732E1" w:rsidTr="00153D6E">
        <w:trPr>
          <w:cantSplit/>
          <w:trHeight w:val="514"/>
        </w:trPr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spacing w:val="-6"/>
                <w:sz w:val="24"/>
                <w:szCs w:val="28"/>
                <w:lang w:eastAsia="en-US"/>
              </w:rPr>
            </w:pP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грамотная корректировка и своевременное устранение допущенных ошибок в своей работе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 xml:space="preserve">- наблюдение за </w:t>
            </w:r>
            <w:proofErr w:type="spellStart"/>
            <w:proofErr w:type="gramStart"/>
            <w:r>
              <w:rPr>
                <w:i/>
                <w:sz w:val="24"/>
                <w:szCs w:val="28"/>
                <w:lang w:eastAsia="en-US"/>
              </w:rPr>
              <w:t>за</w:t>
            </w:r>
            <w:proofErr w:type="spellEnd"/>
            <w:proofErr w:type="gramEnd"/>
            <w:r>
              <w:rPr>
                <w:i/>
                <w:sz w:val="24"/>
                <w:szCs w:val="28"/>
                <w:lang w:eastAsia="en-US"/>
              </w:rPr>
              <w:t xml:space="preserve"> выполнением задания во время учебной деятельности, учебной и производственной практики</w:t>
            </w:r>
          </w:p>
        </w:tc>
      </w:tr>
      <w:tr w:rsidR="001732E1" w:rsidTr="00153D6E">
        <w:trPr>
          <w:trHeight w:val="514"/>
        </w:trPr>
        <w:tc>
          <w:tcPr>
            <w:tcW w:w="3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spacing w:line="228" w:lineRule="auto"/>
              <w:jc w:val="both"/>
              <w:rPr>
                <w:spacing w:val="-6"/>
                <w:sz w:val="24"/>
                <w:szCs w:val="28"/>
                <w:lang w:eastAsia="en-US"/>
              </w:rPr>
            </w:pPr>
            <w:r>
              <w:rPr>
                <w:spacing w:val="-6"/>
                <w:sz w:val="24"/>
                <w:szCs w:val="28"/>
                <w:lang w:eastAsia="en-US"/>
              </w:rPr>
              <w:t>Осуществлять поиск информации, необходимой для эффективного выполнения профессиональных задач.</w:t>
            </w: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bCs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активное использование различных источников для решения профессиональных задач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наблюдение за выполнением работ в учебной деятельности и в ходе учебной и производственной практики</w:t>
            </w:r>
          </w:p>
        </w:tc>
      </w:tr>
      <w:tr w:rsidR="001732E1" w:rsidTr="00153D6E">
        <w:trPr>
          <w:trHeight w:val="514"/>
        </w:trPr>
        <w:tc>
          <w:tcPr>
            <w:tcW w:w="371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spacing w:line="228" w:lineRule="auto"/>
              <w:rPr>
                <w:spacing w:val="-6"/>
                <w:sz w:val="24"/>
                <w:szCs w:val="28"/>
                <w:lang w:eastAsia="en-US"/>
              </w:rPr>
            </w:pPr>
            <w:r>
              <w:rPr>
                <w:spacing w:val="-6"/>
                <w:sz w:val="24"/>
                <w:szCs w:val="28"/>
                <w:lang w:eastAsia="en-US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bCs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активное использование в учебной деятельности и входе практики информационных и коммуникационных ресурсов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наблюдение за выполнением работ в учебной деятельности и в ходе учебной и производственной практики</w:t>
            </w:r>
          </w:p>
        </w:tc>
      </w:tr>
      <w:tr w:rsidR="001732E1" w:rsidTr="00153D6E">
        <w:trPr>
          <w:cantSplit/>
          <w:trHeight w:val="514"/>
        </w:trPr>
        <w:tc>
          <w:tcPr>
            <w:tcW w:w="3710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spacing w:line="228" w:lineRule="auto"/>
              <w:jc w:val="both"/>
              <w:rPr>
                <w:spacing w:val="-6"/>
                <w:sz w:val="24"/>
                <w:szCs w:val="28"/>
                <w:lang w:eastAsia="en-US"/>
              </w:rPr>
            </w:pPr>
            <w:r>
              <w:rPr>
                <w:spacing w:val="-6"/>
                <w:sz w:val="24"/>
                <w:szCs w:val="28"/>
                <w:lang w:eastAsia="en-US"/>
              </w:rPr>
              <w:t>Работать в коллективе и команде, эффективно общаться с коллегами, руководством, клиентами.</w:t>
            </w: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 xml:space="preserve"> - соблюдение этических норм общения при взаимодействии с учащимися, преподавателями, мастерами  и руководителями практики.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наблюдение за учебной деятельностью и учебной и производственной практикой</w:t>
            </w:r>
          </w:p>
        </w:tc>
      </w:tr>
      <w:tr w:rsidR="001732E1" w:rsidTr="00153D6E">
        <w:trPr>
          <w:cantSplit/>
          <w:trHeight w:val="514"/>
        </w:trPr>
        <w:tc>
          <w:tcPr>
            <w:tcW w:w="3710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:rsidR="001732E1" w:rsidRDefault="001732E1" w:rsidP="00153D6E">
            <w:pPr>
              <w:widowControl/>
              <w:autoSpaceDE/>
              <w:autoSpaceDN/>
              <w:adjustRightInd/>
              <w:rPr>
                <w:spacing w:val="-6"/>
                <w:sz w:val="24"/>
                <w:szCs w:val="28"/>
                <w:lang w:eastAsia="en-US"/>
              </w:rPr>
            </w:pPr>
          </w:p>
        </w:tc>
        <w:tc>
          <w:tcPr>
            <w:tcW w:w="362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:rsidR="001732E1" w:rsidRDefault="001732E1" w:rsidP="00153D6E">
            <w:pPr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активное участие в жизни коллектива.</w:t>
            </w:r>
          </w:p>
        </w:tc>
        <w:tc>
          <w:tcPr>
            <w:tcW w:w="255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1732E1" w:rsidRDefault="001732E1" w:rsidP="00153D6E">
            <w:pPr>
              <w:jc w:val="both"/>
              <w:rPr>
                <w:bCs/>
                <w:i/>
                <w:sz w:val="24"/>
                <w:szCs w:val="28"/>
                <w:lang w:eastAsia="en-US"/>
              </w:rPr>
            </w:pPr>
            <w:r>
              <w:rPr>
                <w:bCs/>
                <w:i/>
                <w:sz w:val="24"/>
                <w:szCs w:val="28"/>
                <w:lang w:eastAsia="en-US"/>
              </w:rPr>
              <w:t>- наблюдение за учебной деятельностью и учебной и производственной практикой</w:t>
            </w:r>
          </w:p>
        </w:tc>
      </w:tr>
    </w:tbl>
    <w:p w:rsidR="001732E1" w:rsidRDefault="001732E1" w:rsidP="001732E1">
      <w:pPr>
        <w:rPr>
          <w:sz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732E1" w:rsidRDefault="001732E1" w:rsidP="001732E1">
      <w:pPr>
        <w:jc w:val="right"/>
        <w:rPr>
          <w:sz w:val="24"/>
          <w:szCs w:val="24"/>
        </w:rPr>
      </w:pPr>
    </w:p>
    <w:p w:rsidR="00153D6E" w:rsidRDefault="00153D6E"/>
    <w:sectPr w:rsidR="00153D6E" w:rsidSect="00F202C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53D6E" w:rsidRDefault="00153D6E" w:rsidP="00CB03CD">
      <w:r>
        <w:separator/>
      </w:r>
    </w:p>
  </w:endnote>
  <w:endnote w:type="continuationSeparator" w:id="0">
    <w:p w:rsidR="00153D6E" w:rsidRDefault="00153D6E" w:rsidP="00CB03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D6E" w:rsidRDefault="00E52D3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153D6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153D6E" w:rsidRDefault="00153D6E">
    <w:pPr>
      <w:pStyle w:val="a7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3D6E" w:rsidRDefault="00153D6E">
    <w:pPr>
      <w:pStyle w:val="a7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53D6E" w:rsidRDefault="00153D6E" w:rsidP="00CB03CD">
      <w:r>
        <w:separator/>
      </w:r>
    </w:p>
  </w:footnote>
  <w:footnote w:type="continuationSeparator" w:id="0">
    <w:p w:rsidR="00153D6E" w:rsidRDefault="00153D6E" w:rsidP="00CB03CD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125641"/>
    <w:multiLevelType w:val="hybridMultilevel"/>
    <w:tmpl w:val="74B2624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BA1519A"/>
    <w:multiLevelType w:val="hybridMultilevel"/>
    <w:tmpl w:val="8F7CE99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8BB3CF9"/>
    <w:multiLevelType w:val="hybridMultilevel"/>
    <w:tmpl w:val="C3EE1F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32E1"/>
    <w:rsid w:val="000D0ED1"/>
    <w:rsid w:val="00153D6E"/>
    <w:rsid w:val="001732E1"/>
    <w:rsid w:val="00491B15"/>
    <w:rsid w:val="004F69E8"/>
    <w:rsid w:val="005D3874"/>
    <w:rsid w:val="005E2AC2"/>
    <w:rsid w:val="00651D50"/>
    <w:rsid w:val="009B2E92"/>
    <w:rsid w:val="009F5E21"/>
    <w:rsid w:val="00C76334"/>
    <w:rsid w:val="00CB03CD"/>
    <w:rsid w:val="00E16AFD"/>
    <w:rsid w:val="00E52D3A"/>
    <w:rsid w:val="00F202C0"/>
    <w:rsid w:val="00F82FD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List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2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1732E1"/>
    <w:pPr>
      <w:keepNext/>
      <w:widowControl/>
      <w:adjustRightInd/>
      <w:ind w:firstLine="284"/>
      <w:outlineLvl w:val="0"/>
    </w:pPr>
    <w:rPr>
      <w:rFonts w:eastAsia="Times New Roman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732E1"/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rsid w:val="001732E1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styleId="a4">
    <w:name w:val="List"/>
    <w:basedOn w:val="a"/>
    <w:rsid w:val="001732E1"/>
    <w:pPr>
      <w:widowControl/>
      <w:autoSpaceDE/>
      <w:autoSpaceDN/>
      <w:adjustRightInd/>
      <w:ind w:left="283" w:hanging="283"/>
    </w:pPr>
    <w:rPr>
      <w:rFonts w:eastAsia="Times New Roman"/>
      <w:sz w:val="24"/>
      <w:szCs w:val="24"/>
    </w:rPr>
  </w:style>
  <w:style w:type="paragraph" w:styleId="2">
    <w:name w:val="List 2"/>
    <w:basedOn w:val="a"/>
    <w:rsid w:val="001732E1"/>
    <w:pPr>
      <w:widowControl/>
      <w:autoSpaceDE/>
      <w:autoSpaceDN/>
      <w:adjustRightInd/>
      <w:ind w:left="566" w:hanging="283"/>
    </w:pPr>
    <w:rPr>
      <w:rFonts w:eastAsia="Times New Roman"/>
      <w:sz w:val="24"/>
      <w:szCs w:val="24"/>
    </w:rPr>
  </w:style>
  <w:style w:type="paragraph" w:styleId="a5">
    <w:name w:val="Body Text"/>
    <w:basedOn w:val="a"/>
    <w:link w:val="a6"/>
    <w:rsid w:val="001732E1"/>
    <w:pPr>
      <w:widowControl/>
      <w:autoSpaceDE/>
      <w:autoSpaceDN/>
      <w:adjustRightInd/>
      <w:spacing w:after="120"/>
    </w:pPr>
    <w:rPr>
      <w:rFonts w:eastAsia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1732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20">
    <w:name w:val="Body Text 2"/>
    <w:basedOn w:val="a"/>
    <w:link w:val="21"/>
    <w:rsid w:val="001732E1"/>
    <w:pPr>
      <w:widowControl/>
      <w:autoSpaceDE/>
      <w:autoSpaceDN/>
      <w:adjustRightInd/>
      <w:spacing w:after="120" w:line="480" w:lineRule="auto"/>
    </w:pPr>
    <w:rPr>
      <w:rFonts w:eastAsia="Times New Roman"/>
      <w:sz w:val="24"/>
      <w:szCs w:val="24"/>
    </w:rPr>
  </w:style>
  <w:style w:type="character" w:customStyle="1" w:styleId="21">
    <w:name w:val="Основной текст 2 Знак"/>
    <w:basedOn w:val="a0"/>
    <w:link w:val="20"/>
    <w:rsid w:val="001732E1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msolistparagraph0">
    <w:name w:val="msolistparagraph"/>
    <w:basedOn w:val="a"/>
    <w:rsid w:val="001732E1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7">
    <w:name w:val="footer"/>
    <w:basedOn w:val="a"/>
    <w:link w:val="a8"/>
    <w:rsid w:val="001732E1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732E1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1732E1"/>
  </w:style>
  <w:style w:type="character" w:customStyle="1" w:styleId="22">
    <w:name w:val="Основной текст (2) + Полужирный"/>
    <w:basedOn w:val="a0"/>
    <w:qFormat/>
    <w:rsid w:val="00153D6E"/>
    <w:rPr>
      <w:rFonts w:ascii="Times New Roman" w:eastAsia="Times New Roman" w:hAnsi="Times New Roman" w:cs="Times New Roman"/>
      <w:b/>
      <w:bCs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3">
    <w:name w:val="Основной текст (2)"/>
    <w:basedOn w:val="a0"/>
    <w:qFormat/>
    <w:rsid w:val="00153D6E"/>
    <w:rPr>
      <w:rFonts w:ascii="Times New Roman" w:eastAsia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  <w:style w:type="character" w:customStyle="1" w:styleId="24">
    <w:name w:val="Основной текст (2) + Полужирный;Курсив"/>
    <w:basedOn w:val="a0"/>
    <w:qFormat/>
    <w:rsid w:val="00153D6E"/>
    <w:rPr>
      <w:rFonts w:ascii="Times New Roman" w:eastAsia="Times New Roman" w:hAnsi="Times New Roman" w:cs="Times New Roman"/>
      <w:b/>
      <w:bCs/>
      <w:i/>
      <w:iCs/>
      <w:caps w:val="0"/>
      <w:smallCaps w:val="0"/>
      <w:strike w:val="0"/>
      <w:dstrike w:val="0"/>
      <w:color w:val="000000"/>
      <w:spacing w:val="0"/>
      <w:w w:val="100"/>
      <w:sz w:val="24"/>
      <w:szCs w:val="24"/>
      <w:u w:val="none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605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18</Pages>
  <Words>3432</Words>
  <Characters>19566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</dc:creator>
  <cp:keywords/>
  <dc:description/>
  <cp:lastModifiedBy>Я</cp:lastModifiedBy>
  <cp:revision>7</cp:revision>
  <cp:lastPrinted>2021-09-12T08:33:00Z</cp:lastPrinted>
  <dcterms:created xsi:type="dcterms:W3CDTF">2021-09-01T11:17:00Z</dcterms:created>
  <dcterms:modified xsi:type="dcterms:W3CDTF">2021-11-21T11:35:00Z</dcterms:modified>
</cp:coreProperties>
</file>